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97F1" w14:textId="168A173E" w:rsidR="00E0202E" w:rsidRDefault="00590B4F">
      <w:r w:rsidRPr="00CE4BF2">
        <w:rPr>
          <w:rFonts w:ascii="Kristen ITC" w:hAnsi="Kristen ITC"/>
          <w:b/>
          <w:noProof/>
          <w:sz w:val="72"/>
          <w:lang w:eastAsia="en-GB"/>
        </w:rPr>
        <w:drawing>
          <wp:anchor distT="0" distB="0" distL="114300" distR="114300" simplePos="0" relativeHeight="251663360" behindDoc="0" locked="0" layoutInCell="1" allowOverlap="1" wp14:anchorId="4AAA52DB" wp14:editId="5CDACAA1">
            <wp:simplePos x="0" y="0"/>
            <wp:positionH relativeFrom="margin">
              <wp:posOffset>5342255</wp:posOffset>
            </wp:positionH>
            <wp:positionV relativeFrom="margin">
              <wp:posOffset>-854710</wp:posOffset>
            </wp:positionV>
            <wp:extent cx="1226185" cy="1254125"/>
            <wp:effectExtent l="0" t="0" r="0" b="0"/>
            <wp:wrapThrough wrapText="bothSides">
              <wp:wrapPolygon edited="0">
                <wp:start x="7606" y="437"/>
                <wp:lineTo x="4474" y="2625"/>
                <wp:lineTo x="447" y="6999"/>
                <wp:lineTo x="447" y="9624"/>
                <wp:lineTo x="1342" y="15311"/>
                <wp:lineTo x="1790" y="16186"/>
                <wp:lineTo x="8501" y="20561"/>
                <wp:lineTo x="12528" y="20561"/>
                <wp:lineTo x="19240" y="16186"/>
                <wp:lineTo x="19687" y="15311"/>
                <wp:lineTo x="20582" y="6999"/>
                <wp:lineTo x="15213" y="1750"/>
                <wp:lineTo x="12976" y="437"/>
                <wp:lineTo x="7606" y="437"/>
              </wp:wrapPolygon>
            </wp:wrapThrough>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226185" cy="12541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7210"/>
      </w:tblGrid>
      <w:tr w:rsidR="00790122" w:rsidRPr="0028483A" w14:paraId="7D49B901" w14:textId="77777777" w:rsidTr="00FB1B69">
        <w:tc>
          <w:tcPr>
            <w:tcW w:w="2095" w:type="dxa"/>
            <w:hideMark/>
          </w:tcPr>
          <w:p w14:paraId="6D76E188" w14:textId="77777777" w:rsidR="00790122" w:rsidRPr="0028483A" w:rsidRDefault="00790122" w:rsidP="00B049E9">
            <w:pPr>
              <w:rPr>
                <w:rFonts w:asciiTheme="minorHAnsi" w:hAnsiTheme="minorHAnsi"/>
                <w:b/>
              </w:rPr>
            </w:pPr>
            <w:r w:rsidRPr="0028483A">
              <w:rPr>
                <w:rFonts w:asciiTheme="minorHAnsi" w:hAnsiTheme="minorHAnsi"/>
                <w:b/>
              </w:rPr>
              <w:t>Position</w:t>
            </w:r>
          </w:p>
        </w:tc>
        <w:tc>
          <w:tcPr>
            <w:tcW w:w="7210" w:type="dxa"/>
          </w:tcPr>
          <w:p w14:paraId="04B70BBB" w14:textId="01C8498F" w:rsidR="00790122" w:rsidRPr="009836B2" w:rsidRDefault="00331EF2" w:rsidP="00B049E9">
            <w:pPr>
              <w:rPr>
                <w:rFonts w:asciiTheme="minorHAnsi" w:hAnsiTheme="minorHAnsi"/>
                <w:b/>
              </w:rPr>
            </w:pPr>
            <w:r>
              <w:rPr>
                <w:rFonts w:asciiTheme="minorHAnsi" w:hAnsiTheme="minorHAnsi"/>
                <w:b/>
              </w:rPr>
              <w:t xml:space="preserve">Health </w:t>
            </w:r>
            <w:r w:rsidR="00474193">
              <w:rPr>
                <w:rFonts w:asciiTheme="minorHAnsi" w:hAnsiTheme="minorHAnsi"/>
                <w:b/>
              </w:rPr>
              <w:t xml:space="preserve">Education </w:t>
            </w:r>
            <w:r>
              <w:rPr>
                <w:rFonts w:asciiTheme="minorHAnsi" w:hAnsiTheme="minorHAnsi"/>
                <w:b/>
              </w:rPr>
              <w:t>Officer</w:t>
            </w:r>
          </w:p>
        </w:tc>
      </w:tr>
      <w:tr w:rsidR="00790122" w:rsidRPr="0028483A" w14:paraId="65A31F03" w14:textId="77777777" w:rsidTr="00FB1B69">
        <w:trPr>
          <w:trHeight w:val="315"/>
        </w:trPr>
        <w:tc>
          <w:tcPr>
            <w:tcW w:w="2095" w:type="dxa"/>
          </w:tcPr>
          <w:p w14:paraId="104B64C9" w14:textId="77777777" w:rsidR="00790122" w:rsidRPr="0028483A" w:rsidRDefault="00790122" w:rsidP="00B049E9">
            <w:pPr>
              <w:rPr>
                <w:rFonts w:asciiTheme="minorHAnsi" w:hAnsiTheme="minorHAnsi"/>
                <w:b/>
              </w:rPr>
            </w:pPr>
          </w:p>
        </w:tc>
        <w:tc>
          <w:tcPr>
            <w:tcW w:w="7210" w:type="dxa"/>
          </w:tcPr>
          <w:p w14:paraId="37662B97" w14:textId="77777777" w:rsidR="00790122" w:rsidRPr="0028483A" w:rsidRDefault="00790122" w:rsidP="00B049E9">
            <w:pPr>
              <w:rPr>
                <w:rFonts w:asciiTheme="minorHAnsi" w:hAnsiTheme="minorHAnsi"/>
              </w:rPr>
            </w:pPr>
          </w:p>
        </w:tc>
      </w:tr>
      <w:tr w:rsidR="003F5752" w:rsidRPr="0028483A" w14:paraId="2E500A79" w14:textId="77777777" w:rsidTr="00FB1B69">
        <w:tc>
          <w:tcPr>
            <w:tcW w:w="2095" w:type="dxa"/>
            <w:hideMark/>
          </w:tcPr>
          <w:p w14:paraId="3DE9AA27" w14:textId="77777777" w:rsidR="003F5752" w:rsidRPr="0028483A" w:rsidRDefault="003F5752" w:rsidP="003F5752">
            <w:pPr>
              <w:rPr>
                <w:rFonts w:asciiTheme="minorHAnsi" w:hAnsiTheme="minorHAnsi"/>
                <w:b/>
              </w:rPr>
            </w:pPr>
            <w:r w:rsidRPr="0028483A">
              <w:rPr>
                <w:rFonts w:asciiTheme="minorHAnsi" w:hAnsiTheme="minorHAnsi"/>
                <w:b/>
              </w:rPr>
              <w:t>Salary</w:t>
            </w:r>
          </w:p>
        </w:tc>
        <w:tc>
          <w:tcPr>
            <w:tcW w:w="7210" w:type="dxa"/>
            <w:hideMark/>
          </w:tcPr>
          <w:p w14:paraId="483181DE" w14:textId="0B501549" w:rsidR="003F5752" w:rsidRPr="003F5752" w:rsidRDefault="003F5752" w:rsidP="003F5752">
            <w:pPr>
              <w:rPr>
                <w:rFonts w:asciiTheme="minorHAnsi" w:hAnsiTheme="minorHAnsi"/>
                <w:highlight w:val="yellow"/>
              </w:rPr>
            </w:pPr>
            <w:bookmarkStart w:id="0" w:name="_GoBack"/>
            <w:bookmarkEnd w:id="0"/>
            <w:r w:rsidRPr="007B582C">
              <w:rPr>
                <w:rFonts w:asciiTheme="minorHAnsi" w:hAnsiTheme="minorHAnsi"/>
              </w:rPr>
              <w:t>Band 2. S.C.P 5 - 8 (Currently £18,231 - £21,105).</w:t>
            </w:r>
          </w:p>
        </w:tc>
      </w:tr>
      <w:tr w:rsidR="003F5752" w:rsidRPr="0028483A" w14:paraId="71DC7598" w14:textId="77777777" w:rsidTr="00FB1B69">
        <w:tc>
          <w:tcPr>
            <w:tcW w:w="2095" w:type="dxa"/>
          </w:tcPr>
          <w:p w14:paraId="4FAEA237" w14:textId="77777777" w:rsidR="003F5752" w:rsidRPr="0028483A" w:rsidRDefault="003F5752" w:rsidP="003F5752">
            <w:pPr>
              <w:rPr>
                <w:rFonts w:asciiTheme="minorHAnsi" w:hAnsiTheme="minorHAnsi"/>
                <w:b/>
              </w:rPr>
            </w:pPr>
          </w:p>
        </w:tc>
        <w:tc>
          <w:tcPr>
            <w:tcW w:w="7210" w:type="dxa"/>
          </w:tcPr>
          <w:p w14:paraId="79920526" w14:textId="77777777" w:rsidR="003F5752" w:rsidRPr="0028483A" w:rsidRDefault="003F5752" w:rsidP="003F5752">
            <w:pPr>
              <w:rPr>
                <w:rFonts w:asciiTheme="minorHAnsi" w:hAnsiTheme="minorHAnsi"/>
              </w:rPr>
            </w:pPr>
          </w:p>
        </w:tc>
      </w:tr>
      <w:tr w:rsidR="003F5752" w:rsidRPr="0028483A" w14:paraId="1A222638" w14:textId="77777777" w:rsidTr="00FB1B69">
        <w:trPr>
          <w:trHeight w:val="297"/>
        </w:trPr>
        <w:tc>
          <w:tcPr>
            <w:tcW w:w="2095" w:type="dxa"/>
            <w:hideMark/>
          </w:tcPr>
          <w:p w14:paraId="31982C8D" w14:textId="77777777" w:rsidR="003F5752" w:rsidRPr="0028483A" w:rsidRDefault="003F5752" w:rsidP="003F5752">
            <w:pPr>
              <w:rPr>
                <w:rFonts w:asciiTheme="minorHAnsi" w:hAnsiTheme="minorHAnsi"/>
                <w:b/>
              </w:rPr>
            </w:pPr>
            <w:r w:rsidRPr="0028483A">
              <w:rPr>
                <w:rFonts w:asciiTheme="minorHAnsi" w:hAnsiTheme="minorHAnsi"/>
                <w:b/>
              </w:rPr>
              <w:t>Location</w:t>
            </w:r>
          </w:p>
        </w:tc>
        <w:tc>
          <w:tcPr>
            <w:tcW w:w="7210" w:type="dxa"/>
            <w:hideMark/>
          </w:tcPr>
          <w:p w14:paraId="35F1D917" w14:textId="77777777" w:rsidR="003F5752" w:rsidRPr="0028483A" w:rsidRDefault="003F5752" w:rsidP="003F5752">
            <w:pPr>
              <w:rPr>
                <w:rFonts w:asciiTheme="minorHAnsi" w:hAnsiTheme="minorHAnsi"/>
              </w:rPr>
            </w:pPr>
            <w:r w:rsidRPr="0028483A">
              <w:rPr>
                <w:rFonts w:asciiTheme="minorHAnsi" w:hAnsiTheme="minorHAnsi"/>
              </w:rPr>
              <w:t>Seasiders Way, Blackpool. FY1 6JJ</w:t>
            </w:r>
          </w:p>
        </w:tc>
      </w:tr>
      <w:tr w:rsidR="003F5752" w:rsidRPr="0028483A" w14:paraId="13F5EF2A" w14:textId="77777777" w:rsidTr="00FB1B69">
        <w:tc>
          <w:tcPr>
            <w:tcW w:w="2095" w:type="dxa"/>
          </w:tcPr>
          <w:p w14:paraId="2B20E42C" w14:textId="77777777" w:rsidR="003F5752" w:rsidRPr="0028483A" w:rsidRDefault="003F5752" w:rsidP="003F5752">
            <w:pPr>
              <w:rPr>
                <w:rFonts w:asciiTheme="minorHAnsi" w:hAnsiTheme="minorHAnsi"/>
                <w:b/>
              </w:rPr>
            </w:pPr>
          </w:p>
        </w:tc>
        <w:tc>
          <w:tcPr>
            <w:tcW w:w="7210" w:type="dxa"/>
          </w:tcPr>
          <w:p w14:paraId="27DE3DCF" w14:textId="77777777" w:rsidR="003F5752" w:rsidRPr="0028483A" w:rsidRDefault="003F5752" w:rsidP="003F5752">
            <w:pPr>
              <w:rPr>
                <w:rFonts w:asciiTheme="minorHAnsi" w:hAnsiTheme="minorHAnsi"/>
              </w:rPr>
            </w:pPr>
          </w:p>
        </w:tc>
      </w:tr>
      <w:tr w:rsidR="003F5752" w:rsidRPr="0028483A" w14:paraId="4189307A" w14:textId="77777777" w:rsidTr="00FB1B69">
        <w:tc>
          <w:tcPr>
            <w:tcW w:w="2095" w:type="dxa"/>
            <w:hideMark/>
          </w:tcPr>
          <w:p w14:paraId="5CE4E43D" w14:textId="77777777" w:rsidR="003F5752" w:rsidRPr="0028483A" w:rsidRDefault="003F5752" w:rsidP="003F5752">
            <w:pPr>
              <w:rPr>
                <w:rFonts w:asciiTheme="minorHAnsi" w:hAnsiTheme="minorHAnsi"/>
                <w:b/>
              </w:rPr>
            </w:pPr>
            <w:r w:rsidRPr="0028483A">
              <w:rPr>
                <w:rFonts w:asciiTheme="minorHAnsi" w:hAnsiTheme="minorHAnsi"/>
                <w:b/>
              </w:rPr>
              <w:t>Type of Contract</w:t>
            </w:r>
          </w:p>
        </w:tc>
        <w:tc>
          <w:tcPr>
            <w:tcW w:w="7210" w:type="dxa"/>
            <w:hideMark/>
          </w:tcPr>
          <w:p w14:paraId="5414EB06" w14:textId="77777777" w:rsidR="003F5752" w:rsidRPr="0028483A" w:rsidRDefault="003F5752" w:rsidP="003F5752">
            <w:pPr>
              <w:rPr>
                <w:rFonts w:asciiTheme="minorHAnsi" w:hAnsiTheme="minorHAnsi"/>
              </w:rPr>
            </w:pPr>
            <w:r w:rsidRPr="0028483A">
              <w:rPr>
                <w:rFonts w:asciiTheme="minorHAnsi" w:hAnsiTheme="minorHAnsi"/>
              </w:rPr>
              <w:t>Full Time</w:t>
            </w:r>
          </w:p>
        </w:tc>
      </w:tr>
      <w:tr w:rsidR="003F5752" w:rsidRPr="0028483A" w14:paraId="0BAABDF2" w14:textId="77777777" w:rsidTr="00FB1B69">
        <w:trPr>
          <w:trHeight w:val="333"/>
        </w:trPr>
        <w:tc>
          <w:tcPr>
            <w:tcW w:w="2095" w:type="dxa"/>
          </w:tcPr>
          <w:p w14:paraId="4715965B" w14:textId="77777777" w:rsidR="003F5752" w:rsidRPr="0028483A" w:rsidRDefault="003F5752" w:rsidP="003F5752">
            <w:pPr>
              <w:rPr>
                <w:rFonts w:asciiTheme="minorHAnsi" w:hAnsiTheme="minorHAnsi"/>
                <w:b/>
              </w:rPr>
            </w:pPr>
          </w:p>
        </w:tc>
        <w:tc>
          <w:tcPr>
            <w:tcW w:w="7210" w:type="dxa"/>
          </w:tcPr>
          <w:p w14:paraId="2235F954" w14:textId="77777777" w:rsidR="003F5752" w:rsidRPr="0028483A" w:rsidRDefault="003F5752" w:rsidP="003F5752">
            <w:pPr>
              <w:rPr>
                <w:rFonts w:asciiTheme="minorHAnsi" w:hAnsiTheme="minorHAnsi"/>
              </w:rPr>
            </w:pPr>
          </w:p>
        </w:tc>
      </w:tr>
      <w:tr w:rsidR="003F5752" w:rsidRPr="0028483A" w14:paraId="189F65BA" w14:textId="77777777" w:rsidTr="00FB1B69">
        <w:trPr>
          <w:trHeight w:val="378"/>
        </w:trPr>
        <w:tc>
          <w:tcPr>
            <w:tcW w:w="2095" w:type="dxa"/>
            <w:hideMark/>
          </w:tcPr>
          <w:p w14:paraId="3045A9C2" w14:textId="77777777" w:rsidR="003F5752" w:rsidRPr="0028483A" w:rsidRDefault="003F5752" w:rsidP="003F5752">
            <w:pPr>
              <w:rPr>
                <w:rFonts w:asciiTheme="minorHAnsi" w:hAnsiTheme="minorHAnsi"/>
                <w:b/>
              </w:rPr>
            </w:pPr>
            <w:r w:rsidRPr="0028483A">
              <w:rPr>
                <w:rFonts w:asciiTheme="minorHAnsi" w:hAnsiTheme="minorHAnsi"/>
                <w:b/>
              </w:rPr>
              <w:t>Closing Date</w:t>
            </w:r>
          </w:p>
          <w:p w14:paraId="7B8E3DD5" w14:textId="77777777" w:rsidR="003F5752" w:rsidRPr="0028483A" w:rsidRDefault="003F5752" w:rsidP="003F5752">
            <w:pPr>
              <w:rPr>
                <w:rFonts w:asciiTheme="minorHAnsi" w:hAnsiTheme="minorHAnsi"/>
                <w:b/>
              </w:rPr>
            </w:pPr>
          </w:p>
          <w:p w14:paraId="1AE703BA" w14:textId="77777777" w:rsidR="003F5752" w:rsidRPr="0028483A" w:rsidRDefault="003F5752" w:rsidP="003F5752">
            <w:pPr>
              <w:rPr>
                <w:rFonts w:asciiTheme="minorHAnsi" w:hAnsiTheme="minorHAnsi"/>
                <w:b/>
              </w:rPr>
            </w:pPr>
            <w:r w:rsidRPr="0028483A">
              <w:rPr>
                <w:rFonts w:asciiTheme="minorHAnsi" w:hAnsiTheme="minorHAnsi"/>
                <w:b/>
              </w:rPr>
              <w:t xml:space="preserve">Interview Date      </w:t>
            </w:r>
          </w:p>
        </w:tc>
        <w:tc>
          <w:tcPr>
            <w:tcW w:w="7210" w:type="dxa"/>
            <w:hideMark/>
          </w:tcPr>
          <w:p w14:paraId="3D749A9D" w14:textId="63FB0CEF" w:rsidR="008C79C1" w:rsidRPr="00A13E6B" w:rsidRDefault="008C79C1" w:rsidP="008C79C1">
            <w:pPr>
              <w:rPr>
                <w:rFonts w:asciiTheme="minorHAnsi" w:hAnsiTheme="minorHAnsi" w:cstheme="minorHAnsi"/>
                <w:color w:val="000000" w:themeColor="text1"/>
              </w:rPr>
            </w:pPr>
            <w:r w:rsidRPr="00A13E6B">
              <w:rPr>
                <w:rFonts w:asciiTheme="minorHAnsi" w:hAnsiTheme="minorHAnsi" w:cstheme="minorHAnsi"/>
                <w:color w:val="000000" w:themeColor="text1"/>
              </w:rPr>
              <w:t xml:space="preserve">No later than 5pm on </w:t>
            </w:r>
            <w:r w:rsidR="00EE5DF3">
              <w:rPr>
                <w:rFonts w:asciiTheme="minorHAnsi" w:hAnsiTheme="minorHAnsi" w:cstheme="minorHAnsi"/>
                <w:color w:val="000000" w:themeColor="text1"/>
              </w:rPr>
              <w:t>Thursday 10</w:t>
            </w:r>
            <w:r w:rsidRPr="008C79C1">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October </w:t>
            </w:r>
            <w:r w:rsidRPr="00A13E6B">
              <w:rPr>
                <w:rFonts w:asciiTheme="minorHAnsi" w:hAnsiTheme="minorHAnsi" w:cstheme="minorHAnsi"/>
                <w:color w:val="000000" w:themeColor="text1"/>
              </w:rPr>
              <w:t xml:space="preserve">2019 </w:t>
            </w:r>
          </w:p>
          <w:p w14:paraId="3D5C5EA3" w14:textId="77777777" w:rsidR="008C79C1" w:rsidRDefault="008C79C1" w:rsidP="008C79C1">
            <w:pPr>
              <w:rPr>
                <w:rFonts w:asciiTheme="minorHAnsi" w:hAnsiTheme="minorHAnsi" w:cstheme="minorHAnsi"/>
              </w:rPr>
            </w:pPr>
          </w:p>
          <w:p w14:paraId="4E0E60AB" w14:textId="01CF7782" w:rsidR="003F5752" w:rsidRPr="0028483A" w:rsidRDefault="008C79C1" w:rsidP="008C79C1">
            <w:pPr>
              <w:rPr>
                <w:rFonts w:asciiTheme="minorHAnsi" w:hAnsiTheme="minorHAnsi"/>
              </w:rPr>
            </w:pPr>
            <w:r>
              <w:rPr>
                <w:rFonts w:asciiTheme="minorHAnsi" w:hAnsiTheme="minorHAnsi" w:cstheme="minorHAnsi"/>
              </w:rPr>
              <w:t xml:space="preserve">Week </w:t>
            </w:r>
            <w:r w:rsidR="00EE5DF3">
              <w:rPr>
                <w:rFonts w:asciiTheme="minorHAnsi" w:hAnsiTheme="minorHAnsi" w:cstheme="minorHAnsi"/>
              </w:rPr>
              <w:t>Commencing</w:t>
            </w:r>
            <w:r>
              <w:rPr>
                <w:rFonts w:asciiTheme="minorHAnsi" w:hAnsiTheme="minorHAnsi" w:cstheme="minorHAnsi"/>
              </w:rPr>
              <w:t xml:space="preserve"> Monday </w:t>
            </w:r>
            <w:r>
              <w:rPr>
                <w:rFonts w:asciiTheme="minorHAnsi" w:hAnsiTheme="minorHAnsi" w:cstheme="minorHAnsi"/>
              </w:rPr>
              <w:t>14</w:t>
            </w:r>
            <w:r w:rsidRPr="00620543">
              <w:rPr>
                <w:rFonts w:asciiTheme="minorHAnsi" w:hAnsiTheme="minorHAnsi" w:cstheme="minorHAnsi"/>
                <w:vertAlign w:val="superscript"/>
              </w:rPr>
              <w:t>th</w:t>
            </w:r>
            <w:r>
              <w:rPr>
                <w:rFonts w:asciiTheme="minorHAnsi" w:hAnsiTheme="minorHAnsi" w:cstheme="minorHAnsi"/>
              </w:rPr>
              <w:t xml:space="preserve"> </w:t>
            </w:r>
            <w:r>
              <w:rPr>
                <w:rFonts w:asciiTheme="minorHAnsi" w:hAnsiTheme="minorHAnsi" w:cstheme="minorHAnsi"/>
              </w:rPr>
              <w:t>October</w:t>
            </w:r>
            <w:r w:rsidRPr="00A13E6B">
              <w:rPr>
                <w:rFonts w:asciiTheme="minorHAnsi" w:hAnsiTheme="minorHAnsi" w:cstheme="minorHAnsi"/>
              </w:rPr>
              <w:t xml:space="preserve"> 2019</w:t>
            </w:r>
          </w:p>
        </w:tc>
      </w:tr>
      <w:tr w:rsidR="003F5752" w:rsidRPr="0028483A" w14:paraId="03215D3E" w14:textId="77777777" w:rsidTr="00FB1B69">
        <w:tc>
          <w:tcPr>
            <w:tcW w:w="2095" w:type="dxa"/>
          </w:tcPr>
          <w:p w14:paraId="360E4FBC" w14:textId="77777777" w:rsidR="003F5752" w:rsidRPr="0028483A" w:rsidRDefault="003F5752" w:rsidP="003F5752">
            <w:pPr>
              <w:rPr>
                <w:rFonts w:asciiTheme="minorHAnsi" w:hAnsiTheme="minorHAnsi"/>
                <w:b/>
              </w:rPr>
            </w:pPr>
          </w:p>
        </w:tc>
        <w:tc>
          <w:tcPr>
            <w:tcW w:w="7210" w:type="dxa"/>
          </w:tcPr>
          <w:p w14:paraId="5E15BDDB" w14:textId="77777777" w:rsidR="003F5752" w:rsidRPr="0028483A" w:rsidRDefault="003F5752" w:rsidP="003F5752">
            <w:pPr>
              <w:rPr>
                <w:rFonts w:asciiTheme="minorHAnsi" w:hAnsiTheme="minorHAnsi"/>
              </w:rPr>
            </w:pPr>
          </w:p>
        </w:tc>
      </w:tr>
      <w:tr w:rsidR="003F5752" w:rsidRPr="0028483A" w14:paraId="0415889E" w14:textId="77777777" w:rsidTr="00FB1B69">
        <w:trPr>
          <w:trHeight w:val="845"/>
        </w:trPr>
        <w:tc>
          <w:tcPr>
            <w:tcW w:w="9305" w:type="dxa"/>
            <w:gridSpan w:val="2"/>
            <w:tcBorders>
              <w:top w:val="single" w:sz="4" w:space="0" w:color="auto"/>
              <w:left w:val="single" w:sz="4" w:space="0" w:color="auto"/>
              <w:bottom w:val="single" w:sz="4" w:space="0" w:color="auto"/>
              <w:right w:val="single" w:sz="4" w:space="0" w:color="auto"/>
            </w:tcBorders>
            <w:hideMark/>
          </w:tcPr>
          <w:p w14:paraId="02ABDF8D" w14:textId="77EC1562" w:rsidR="009E120E" w:rsidRPr="0001662E" w:rsidRDefault="003F5752" w:rsidP="003F5752">
            <w:pPr>
              <w:rPr>
                <w:rFonts w:asciiTheme="minorHAnsi" w:hAnsiTheme="minorHAnsi"/>
              </w:rPr>
            </w:pPr>
            <w:r w:rsidRPr="0001662E">
              <w:rPr>
                <w:rFonts w:asciiTheme="minorHAnsi" w:hAnsiTheme="minorHAnsi"/>
              </w:rPr>
              <w:t xml:space="preserve">Blackpool FC Community Trust has a very exciting opportunity for someone to join the very successful </w:t>
            </w:r>
            <w:r w:rsidR="009E120E" w:rsidRPr="0001662E">
              <w:rPr>
                <w:rFonts w:asciiTheme="minorHAnsi" w:hAnsiTheme="minorHAnsi"/>
              </w:rPr>
              <w:t>h</w:t>
            </w:r>
            <w:r w:rsidRPr="0001662E">
              <w:rPr>
                <w:rFonts w:asciiTheme="minorHAnsi" w:hAnsiTheme="minorHAnsi"/>
              </w:rPr>
              <w:t xml:space="preserve">ealth team, working on our Fit2Go </w:t>
            </w:r>
            <w:r w:rsidR="006B0EED" w:rsidRPr="0001662E">
              <w:rPr>
                <w:rFonts w:asciiTheme="minorHAnsi" w:hAnsiTheme="minorHAnsi"/>
              </w:rPr>
              <w:t xml:space="preserve">healthy lifestyle </w:t>
            </w:r>
            <w:r w:rsidR="009E120E" w:rsidRPr="0001662E">
              <w:rPr>
                <w:rFonts w:asciiTheme="minorHAnsi" w:hAnsiTheme="minorHAnsi"/>
              </w:rPr>
              <w:t>programme and</w:t>
            </w:r>
            <w:r w:rsidR="006B0EED" w:rsidRPr="0001662E">
              <w:rPr>
                <w:rFonts w:asciiTheme="minorHAnsi" w:hAnsiTheme="minorHAnsi"/>
              </w:rPr>
              <w:t xml:space="preserve"> mental health provision</w:t>
            </w:r>
            <w:r w:rsidR="0001662E">
              <w:rPr>
                <w:rFonts w:asciiTheme="minorHAnsi" w:hAnsiTheme="minorHAnsi"/>
              </w:rPr>
              <w:t>s</w:t>
            </w:r>
            <w:r w:rsidR="006B0EED" w:rsidRPr="0001662E">
              <w:rPr>
                <w:rFonts w:asciiTheme="minorHAnsi" w:hAnsiTheme="minorHAnsi"/>
              </w:rPr>
              <w:t xml:space="preserve"> </w:t>
            </w:r>
            <w:r w:rsidR="009E120E" w:rsidRPr="0001662E">
              <w:rPr>
                <w:rFonts w:asciiTheme="minorHAnsi" w:hAnsiTheme="minorHAnsi"/>
              </w:rPr>
              <w:t xml:space="preserve">delivered in local primary schools and nurseries supporting families in the community, while also supporting </w:t>
            </w:r>
            <w:r w:rsidR="00001DEF">
              <w:rPr>
                <w:rFonts w:asciiTheme="minorHAnsi" w:hAnsiTheme="minorHAnsi"/>
              </w:rPr>
              <w:t xml:space="preserve">with </w:t>
            </w:r>
            <w:r w:rsidR="006B0EED" w:rsidRPr="0001662E">
              <w:rPr>
                <w:rFonts w:asciiTheme="minorHAnsi" w:hAnsiTheme="minorHAnsi"/>
              </w:rPr>
              <w:t>deliver</w:t>
            </w:r>
            <w:r w:rsidR="009E120E" w:rsidRPr="0001662E">
              <w:rPr>
                <w:rFonts w:asciiTheme="minorHAnsi" w:hAnsiTheme="minorHAnsi"/>
              </w:rPr>
              <w:t>y</w:t>
            </w:r>
            <w:r w:rsidR="006B0EED" w:rsidRPr="0001662E">
              <w:rPr>
                <w:rFonts w:asciiTheme="minorHAnsi" w:hAnsiTheme="minorHAnsi"/>
              </w:rPr>
              <w:t xml:space="preserve"> on </w:t>
            </w:r>
            <w:r w:rsidR="00001DEF">
              <w:rPr>
                <w:rFonts w:asciiTheme="minorHAnsi" w:hAnsiTheme="minorHAnsi"/>
              </w:rPr>
              <w:t>our multi-</w:t>
            </w:r>
            <w:r w:rsidR="006B0EED" w:rsidRPr="0001662E">
              <w:rPr>
                <w:rFonts w:asciiTheme="minorHAnsi" w:hAnsiTheme="minorHAnsi"/>
              </w:rPr>
              <w:t>sports camps</w:t>
            </w:r>
            <w:r w:rsidR="009E120E" w:rsidRPr="0001662E">
              <w:rPr>
                <w:rFonts w:asciiTheme="minorHAnsi" w:hAnsiTheme="minorHAnsi"/>
              </w:rPr>
              <w:t>.</w:t>
            </w:r>
          </w:p>
          <w:p w14:paraId="13DA874E" w14:textId="77777777" w:rsidR="003B7C4E" w:rsidRDefault="003B7C4E" w:rsidP="003F5752">
            <w:pPr>
              <w:rPr>
                <w:rFonts w:asciiTheme="minorHAnsi" w:hAnsiTheme="minorHAnsi"/>
                <w:highlight w:val="yellow"/>
              </w:rPr>
            </w:pPr>
          </w:p>
          <w:p w14:paraId="1494E46E" w14:textId="5EB7B0AE" w:rsidR="009E120E" w:rsidRDefault="009E120E" w:rsidP="009E120E">
            <w:pPr>
              <w:rPr>
                <w:rFonts w:asciiTheme="minorHAnsi" w:hAnsiTheme="minorHAnsi"/>
              </w:rPr>
            </w:pPr>
            <w:r w:rsidRPr="00901989">
              <w:rPr>
                <w:rFonts w:asciiTheme="minorHAnsi" w:hAnsiTheme="minorHAnsi"/>
              </w:rPr>
              <w:t xml:space="preserve">Blackpool FC Community Trust, based at Bloomfield Road Stadium, have delivered the Fit2Go project in local primary schools for more than </w:t>
            </w:r>
            <w:r>
              <w:rPr>
                <w:rFonts w:asciiTheme="minorHAnsi" w:hAnsiTheme="minorHAnsi"/>
              </w:rPr>
              <w:t>eight years</w:t>
            </w:r>
            <w:r w:rsidRPr="00901989">
              <w:rPr>
                <w:rFonts w:asciiTheme="minorHAnsi" w:hAnsiTheme="minorHAnsi"/>
              </w:rPr>
              <w:t xml:space="preserve">, in partnership with Public Health Blackpool and Blackpool NHS Clinical Commissioning Group. The project focuses on making year 4 pupils aware of the importance of eating well, taking part in regular exercise and the effect it has our lifestyle. </w:t>
            </w:r>
          </w:p>
          <w:p w14:paraId="240AB8F1" w14:textId="77777777" w:rsidR="00426F73" w:rsidRDefault="00426F73" w:rsidP="009E120E">
            <w:pPr>
              <w:rPr>
                <w:rFonts w:asciiTheme="minorHAnsi" w:hAnsiTheme="minorHAnsi"/>
              </w:rPr>
            </w:pPr>
          </w:p>
          <w:p w14:paraId="7B8DAA1D" w14:textId="55C930B9" w:rsidR="009E120E" w:rsidRDefault="009E120E" w:rsidP="009E120E">
            <w:pPr>
              <w:rPr>
                <w:rFonts w:asciiTheme="minorHAnsi" w:hAnsiTheme="minorHAnsi"/>
              </w:rPr>
            </w:pPr>
            <w:r w:rsidRPr="00901989">
              <w:rPr>
                <w:rFonts w:asciiTheme="minorHAnsi" w:hAnsiTheme="minorHAnsi"/>
              </w:rPr>
              <w:t xml:space="preserve">The successful post holder will be part of the </w:t>
            </w:r>
            <w:r w:rsidR="0076233E">
              <w:rPr>
                <w:rFonts w:asciiTheme="minorHAnsi" w:hAnsiTheme="minorHAnsi"/>
              </w:rPr>
              <w:t xml:space="preserve">health </w:t>
            </w:r>
            <w:r w:rsidRPr="00901989">
              <w:rPr>
                <w:rFonts w:asciiTheme="minorHAnsi" w:hAnsiTheme="minorHAnsi"/>
              </w:rPr>
              <w:t xml:space="preserve">delivery team, taking </w:t>
            </w:r>
            <w:r w:rsidR="003B7C4E" w:rsidRPr="00901989">
              <w:rPr>
                <w:rFonts w:asciiTheme="minorHAnsi" w:hAnsiTheme="minorHAnsi"/>
              </w:rPr>
              <w:t>classroom-based</w:t>
            </w:r>
            <w:r w:rsidRPr="00901989">
              <w:rPr>
                <w:rFonts w:asciiTheme="minorHAnsi" w:hAnsiTheme="minorHAnsi"/>
              </w:rPr>
              <w:t xml:space="preserve"> sessions, which are always followed up with a physical activity session, focused around the school PE curriculum. The post holder will also deliver </w:t>
            </w:r>
            <w:r w:rsidR="003B7C4E" w:rsidRPr="00901989">
              <w:rPr>
                <w:rFonts w:asciiTheme="minorHAnsi" w:hAnsiTheme="minorHAnsi"/>
              </w:rPr>
              <w:t>community-based</w:t>
            </w:r>
            <w:r w:rsidRPr="00901989">
              <w:rPr>
                <w:rFonts w:asciiTheme="minorHAnsi" w:hAnsiTheme="minorHAnsi"/>
              </w:rPr>
              <w:t xml:space="preserve"> family programmes, with the same intentions, but focused on the whole household and the adjustments that can be made to the full families’ health and </w:t>
            </w:r>
            <w:r w:rsidR="003B7C4E" w:rsidRPr="00901989">
              <w:rPr>
                <w:rFonts w:asciiTheme="minorHAnsi" w:hAnsiTheme="minorHAnsi"/>
              </w:rPr>
              <w:t>well-being</w:t>
            </w:r>
            <w:r w:rsidRPr="00901989">
              <w:rPr>
                <w:rFonts w:asciiTheme="minorHAnsi" w:hAnsiTheme="minorHAnsi"/>
              </w:rPr>
              <w:t xml:space="preserve">. </w:t>
            </w:r>
          </w:p>
          <w:p w14:paraId="65C241CB" w14:textId="75C66E9A" w:rsidR="0076233E" w:rsidRDefault="0076233E" w:rsidP="009E120E">
            <w:pPr>
              <w:rPr>
                <w:rFonts w:asciiTheme="minorHAnsi" w:hAnsiTheme="minorHAnsi"/>
              </w:rPr>
            </w:pPr>
            <w:r>
              <w:rPr>
                <w:rFonts w:asciiTheme="minorHAnsi" w:hAnsiTheme="minorHAnsi"/>
              </w:rPr>
              <w:t xml:space="preserve">The post holder will also be required to </w:t>
            </w:r>
            <w:r w:rsidR="00426F73">
              <w:rPr>
                <w:rFonts w:asciiTheme="minorHAnsi" w:hAnsiTheme="minorHAnsi"/>
              </w:rPr>
              <w:t>deliver on our multi-sports camps during school holidays, helping children to engage in games and physical activity.</w:t>
            </w:r>
          </w:p>
          <w:p w14:paraId="199FE748" w14:textId="77777777" w:rsidR="00426F73" w:rsidRPr="00901989" w:rsidRDefault="00426F73" w:rsidP="009E120E">
            <w:pPr>
              <w:rPr>
                <w:rFonts w:asciiTheme="minorHAnsi" w:hAnsiTheme="minorHAnsi"/>
              </w:rPr>
            </w:pPr>
          </w:p>
          <w:p w14:paraId="4714E9FE" w14:textId="33BF611E" w:rsidR="003B7C4E" w:rsidRDefault="003B7C4E" w:rsidP="003B7C4E">
            <w:pPr>
              <w:rPr>
                <w:rFonts w:asciiTheme="minorHAnsi" w:hAnsiTheme="minorHAnsi"/>
              </w:rPr>
            </w:pPr>
            <w:r w:rsidRPr="00901989">
              <w:rPr>
                <w:rFonts w:asciiTheme="minorHAnsi" w:hAnsiTheme="minorHAnsi"/>
              </w:rPr>
              <w:t xml:space="preserve">The successful candidate will have excellent communication skills, whilst having a good understanding and experience of delivering healthy lifestyle provision. This individual will also have the relevant experience and qualifications to deliver physical activity and PE sessions within local primary schools and the wider community. </w:t>
            </w:r>
          </w:p>
          <w:p w14:paraId="4FFD8075" w14:textId="4B35EA0F" w:rsidR="00E00FF8" w:rsidRDefault="00E00FF8" w:rsidP="003B7C4E">
            <w:pPr>
              <w:rPr>
                <w:rFonts w:asciiTheme="minorHAnsi" w:hAnsiTheme="minorHAnsi"/>
              </w:rPr>
            </w:pPr>
          </w:p>
          <w:p w14:paraId="213AD6B5" w14:textId="77777777" w:rsidR="00E00FF8" w:rsidRPr="0001662E" w:rsidRDefault="00E00FF8" w:rsidP="00E00FF8">
            <w:pPr>
              <w:rPr>
                <w:rFonts w:asciiTheme="minorHAnsi" w:hAnsiTheme="minorHAnsi"/>
              </w:rPr>
            </w:pPr>
            <w:r w:rsidRPr="0001662E">
              <w:rPr>
                <w:rFonts w:asciiTheme="minorHAnsi" w:hAnsiTheme="minorHAnsi"/>
              </w:rPr>
              <w:t xml:space="preserve">Blackpool FC Community Trust is the official charity of Blackpool FC, with a focus on engaging, developing, inspiring and supporting the people of Blackpool to live better lives. </w:t>
            </w:r>
          </w:p>
          <w:p w14:paraId="666A7442" w14:textId="697743A5" w:rsidR="003F5752" w:rsidRDefault="003F5752" w:rsidP="00FB1B69">
            <w:pPr>
              <w:spacing w:before="100" w:beforeAutospacing="1" w:after="100" w:afterAutospacing="1"/>
              <w:rPr>
                <w:rFonts w:asciiTheme="minorHAnsi" w:hAnsiTheme="minorHAnsi"/>
              </w:rPr>
            </w:pPr>
            <w:r w:rsidRPr="0028483A">
              <w:rPr>
                <w:rFonts w:asciiTheme="minorHAnsi" w:hAnsiTheme="minorHAnsi"/>
                <w:b/>
              </w:rPr>
              <w:t>How to apply:</w:t>
            </w:r>
            <w:r w:rsidRPr="0028483A">
              <w:rPr>
                <w:rFonts w:asciiTheme="minorHAnsi" w:hAnsiTheme="minorHAnsi"/>
                <w:b/>
              </w:rPr>
              <w:br/>
            </w:r>
            <w:r w:rsidR="00FB1B69" w:rsidRPr="00CB6294">
              <w:rPr>
                <w:rFonts w:asciiTheme="minorHAnsi" w:hAnsiTheme="minorHAnsi"/>
              </w:rPr>
              <w:t xml:space="preserve">Please </w:t>
            </w:r>
            <w:r w:rsidR="00FB1B69">
              <w:rPr>
                <w:rFonts w:asciiTheme="minorHAnsi" w:hAnsiTheme="minorHAnsi"/>
              </w:rPr>
              <w:t xml:space="preserve">send your completed </w:t>
            </w:r>
            <w:r w:rsidR="00FB1B69" w:rsidRPr="00CB6294">
              <w:rPr>
                <w:rFonts w:asciiTheme="minorHAnsi" w:hAnsiTheme="minorHAnsi"/>
              </w:rPr>
              <w:t xml:space="preserve">application form </w:t>
            </w:r>
            <w:r w:rsidR="00FB1B69">
              <w:rPr>
                <w:rFonts w:asciiTheme="minorHAnsi" w:hAnsiTheme="minorHAnsi"/>
              </w:rPr>
              <w:t xml:space="preserve">to </w:t>
            </w:r>
            <w:r w:rsidR="0001662E">
              <w:rPr>
                <w:rFonts w:asciiTheme="minorHAnsi" w:hAnsiTheme="minorHAnsi"/>
              </w:rPr>
              <w:t>Marc Joseph</w:t>
            </w:r>
            <w:r w:rsidRPr="0028483A">
              <w:rPr>
                <w:rFonts w:asciiTheme="minorHAnsi" w:hAnsiTheme="minorHAnsi"/>
              </w:rPr>
              <w:t xml:space="preserve"> </w:t>
            </w:r>
            <w:r w:rsidR="00FB1B69">
              <w:rPr>
                <w:rFonts w:asciiTheme="minorHAnsi" w:hAnsiTheme="minorHAnsi"/>
              </w:rPr>
              <w:t xml:space="preserve">by email: </w:t>
            </w:r>
            <w:r w:rsidR="0001662E">
              <w:rPr>
                <w:rFonts w:asciiTheme="minorHAnsi" w:hAnsiTheme="minorHAnsi"/>
              </w:rPr>
              <w:t>marc.joseph</w:t>
            </w:r>
            <w:r w:rsidRPr="0028483A">
              <w:rPr>
                <w:rFonts w:asciiTheme="minorHAnsi" w:hAnsiTheme="minorHAnsi"/>
              </w:rPr>
              <w:t xml:space="preserve">@bfcct.co.uk </w:t>
            </w:r>
            <w:r w:rsidR="00FB1B69">
              <w:rPr>
                <w:rFonts w:asciiTheme="minorHAnsi" w:hAnsiTheme="minorHAnsi"/>
              </w:rPr>
              <w:t>If returning by post, please send to</w:t>
            </w:r>
            <w:r w:rsidR="00FB1B69">
              <w:t xml:space="preserve"> </w:t>
            </w:r>
            <w:r w:rsidR="00FB1B69" w:rsidRPr="002F25E7">
              <w:rPr>
                <w:rFonts w:asciiTheme="minorHAnsi" w:hAnsiTheme="minorHAnsi"/>
              </w:rPr>
              <w:t xml:space="preserve">Blackpool FC Community Trust, F.A.O. </w:t>
            </w:r>
            <w:r w:rsidR="00FB1B69">
              <w:rPr>
                <w:rFonts w:asciiTheme="minorHAnsi" w:hAnsiTheme="minorHAnsi"/>
              </w:rPr>
              <w:t>Marc Joseph</w:t>
            </w:r>
            <w:r w:rsidR="00FB1B69" w:rsidRPr="002F25E7">
              <w:rPr>
                <w:rFonts w:asciiTheme="minorHAnsi" w:hAnsiTheme="minorHAnsi"/>
              </w:rPr>
              <w:t>, Head o</w:t>
            </w:r>
            <w:r w:rsidR="00FB1B69">
              <w:rPr>
                <w:rFonts w:asciiTheme="minorHAnsi" w:hAnsiTheme="minorHAnsi"/>
              </w:rPr>
              <w:t>f E</w:t>
            </w:r>
            <w:r w:rsidR="00FB1B69">
              <w:rPr>
                <w:rFonts w:asciiTheme="minorHAnsi" w:hAnsiTheme="minorHAnsi"/>
              </w:rPr>
              <w:t>arly Years and Primary Provision</w:t>
            </w:r>
            <w:r w:rsidR="00FB1B69" w:rsidRPr="002F25E7">
              <w:rPr>
                <w:rFonts w:asciiTheme="minorHAnsi" w:hAnsiTheme="minorHAnsi"/>
              </w:rPr>
              <w:t>, Bloomfield Road Stadium, Seasiders Way, Blackpool. FY1 6JJ.</w:t>
            </w:r>
          </w:p>
          <w:p w14:paraId="2CC45170" w14:textId="086815B1" w:rsidR="006247B9" w:rsidRDefault="006247B9" w:rsidP="006247B9">
            <w:pPr>
              <w:spacing w:before="100" w:beforeAutospacing="1" w:after="100" w:afterAutospacing="1"/>
              <w:rPr>
                <w:rFonts w:asciiTheme="minorHAnsi" w:hAnsiTheme="minorHAnsi"/>
              </w:rPr>
            </w:pPr>
            <w:r>
              <w:rPr>
                <w:rFonts w:asciiTheme="minorHAnsi" w:hAnsiTheme="minorHAnsi"/>
              </w:rPr>
              <w:t xml:space="preserve">For an informal conversation about the role, please contact </w:t>
            </w:r>
            <w:r>
              <w:rPr>
                <w:rFonts w:asciiTheme="minorHAnsi" w:hAnsiTheme="minorHAnsi"/>
              </w:rPr>
              <w:t>Marc Joseph</w:t>
            </w:r>
            <w:r>
              <w:rPr>
                <w:rFonts w:asciiTheme="minorHAnsi" w:hAnsiTheme="minorHAnsi"/>
              </w:rPr>
              <w:t xml:space="preserve"> on 01253 348.</w:t>
            </w:r>
          </w:p>
          <w:p w14:paraId="0274F6BB" w14:textId="4B71D7F9" w:rsidR="006247B9" w:rsidRPr="00464B8A" w:rsidRDefault="006247B9" w:rsidP="006247B9">
            <w:pPr>
              <w:spacing w:before="100" w:beforeAutospacing="1" w:after="100" w:afterAutospacing="1"/>
              <w:rPr>
                <w:rFonts w:asciiTheme="minorHAnsi" w:hAnsiTheme="minorHAnsi"/>
              </w:rPr>
            </w:pPr>
            <w:r w:rsidRPr="00620543">
              <w:rPr>
                <w:rFonts w:asciiTheme="minorHAnsi" w:hAnsiTheme="minorHAnsi" w:cstheme="minorHAnsi"/>
              </w:rPr>
              <w:t>Interviews will take place</w:t>
            </w:r>
            <w:r>
              <w:rPr>
                <w:rFonts w:asciiTheme="minorHAnsi" w:hAnsiTheme="minorHAnsi" w:cstheme="minorHAnsi"/>
              </w:rPr>
              <w:t xml:space="preserve"> during </w:t>
            </w:r>
            <w:r w:rsidR="00EE5DF3">
              <w:rPr>
                <w:rFonts w:asciiTheme="minorHAnsi" w:hAnsiTheme="minorHAnsi" w:cstheme="minorHAnsi"/>
              </w:rPr>
              <w:t>w</w:t>
            </w:r>
            <w:r w:rsidR="00EE5DF3">
              <w:rPr>
                <w:rFonts w:asciiTheme="minorHAnsi" w:hAnsiTheme="minorHAnsi" w:cstheme="minorHAnsi"/>
              </w:rPr>
              <w:t xml:space="preserve">eek </w:t>
            </w:r>
            <w:r w:rsidR="00EE5DF3">
              <w:rPr>
                <w:rFonts w:asciiTheme="minorHAnsi" w:hAnsiTheme="minorHAnsi" w:cstheme="minorHAnsi"/>
              </w:rPr>
              <w:t>c</w:t>
            </w:r>
            <w:r w:rsidR="00EE5DF3">
              <w:rPr>
                <w:rFonts w:asciiTheme="minorHAnsi" w:hAnsiTheme="minorHAnsi" w:cstheme="minorHAnsi"/>
              </w:rPr>
              <w:t>ommencing Monday 14</w:t>
            </w:r>
            <w:r w:rsidR="00EE5DF3" w:rsidRPr="00620543">
              <w:rPr>
                <w:rFonts w:asciiTheme="minorHAnsi" w:hAnsiTheme="minorHAnsi" w:cstheme="minorHAnsi"/>
                <w:vertAlign w:val="superscript"/>
              </w:rPr>
              <w:t>th</w:t>
            </w:r>
            <w:r w:rsidR="00EE5DF3">
              <w:rPr>
                <w:rFonts w:asciiTheme="minorHAnsi" w:hAnsiTheme="minorHAnsi" w:cstheme="minorHAnsi"/>
              </w:rPr>
              <w:t xml:space="preserve"> October</w:t>
            </w:r>
            <w:r w:rsidR="00EE5DF3" w:rsidRPr="00A13E6B">
              <w:rPr>
                <w:rFonts w:asciiTheme="minorHAnsi" w:hAnsiTheme="minorHAnsi" w:cstheme="minorHAnsi"/>
              </w:rPr>
              <w:t xml:space="preserve"> 2019</w:t>
            </w:r>
          </w:p>
          <w:p w14:paraId="76C90E49" w14:textId="1A360A52" w:rsidR="00FB1B69" w:rsidRPr="00FB1B69" w:rsidRDefault="003F5752" w:rsidP="003F5752">
            <w:pPr>
              <w:rPr>
                <w:rFonts w:asciiTheme="minorHAnsi" w:hAnsiTheme="minorHAnsi"/>
                <w:b/>
                <w:bCs/>
              </w:rPr>
            </w:pPr>
            <w:r w:rsidRPr="00FB1B69">
              <w:rPr>
                <w:rFonts w:asciiTheme="minorHAnsi" w:hAnsiTheme="minorHAnsi"/>
                <w:b/>
                <w:bCs/>
              </w:rPr>
              <w:t>Please note that the job will be subject to satisfactory references and enhanced DBS procedures.</w:t>
            </w:r>
          </w:p>
          <w:p w14:paraId="6478A9C3" w14:textId="77777777" w:rsidR="003F5752" w:rsidRPr="0028483A" w:rsidRDefault="003F5752" w:rsidP="003F5752">
            <w:pPr>
              <w:rPr>
                <w:rFonts w:asciiTheme="minorHAnsi" w:hAnsiTheme="minorHAnsi"/>
              </w:rPr>
            </w:pPr>
          </w:p>
        </w:tc>
      </w:tr>
    </w:tbl>
    <w:p w14:paraId="00C81002" w14:textId="77777777" w:rsidR="002F45A9" w:rsidRDefault="00920804" w:rsidP="002F45A9">
      <w:pPr>
        <w:ind w:left="-426"/>
        <w:rPr>
          <w:rFonts w:asciiTheme="minorHAnsi" w:hAnsiTheme="minorHAnsi"/>
          <w:noProof/>
          <w:sz w:val="22"/>
          <w:szCs w:val="22"/>
          <w:lang w:eastAsia="en-GB"/>
        </w:rPr>
      </w:pPr>
      <w:r w:rsidRPr="00CE4BF2">
        <w:rPr>
          <w:rFonts w:ascii="Kristen ITC" w:hAnsi="Kristen ITC"/>
          <w:b/>
          <w:noProof/>
          <w:sz w:val="72"/>
          <w:lang w:eastAsia="en-GB"/>
        </w:rPr>
        <w:drawing>
          <wp:anchor distT="0" distB="0" distL="114300" distR="114300" simplePos="0" relativeHeight="251661312" behindDoc="0" locked="0" layoutInCell="1" allowOverlap="1" wp14:anchorId="0B9C8153" wp14:editId="4AAF94CA">
            <wp:simplePos x="0" y="0"/>
            <wp:positionH relativeFrom="margin">
              <wp:posOffset>5351145</wp:posOffset>
            </wp:positionH>
            <wp:positionV relativeFrom="margin">
              <wp:posOffset>-861695</wp:posOffset>
            </wp:positionV>
            <wp:extent cx="1226185" cy="1254125"/>
            <wp:effectExtent l="0" t="0" r="0" b="0"/>
            <wp:wrapThrough wrapText="bothSides">
              <wp:wrapPolygon edited="0">
                <wp:start x="7606" y="437"/>
                <wp:lineTo x="4474" y="2625"/>
                <wp:lineTo x="447" y="6999"/>
                <wp:lineTo x="447" y="9624"/>
                <wp:lineTo x="1342" y="15311"/>
                <wp:lineTo x="1790" y="16186"/>
                <wp:lineTo x="8501" y="20561"/>
                <wp:lineTo x="12528" y="20561"/>
                <wp:lineTo x="19240" y="16186"/>
                <wp:lineTo x="19687" y="15311"/>
                <wp:lineTo x="20582" y="6999"/>
                <wp:lineTo x="15213" y="1750"/>
                <wp:lineTo x="12976" y="437"/>
                <wp:lineTo x="7606" y="437"/>
              </wp:wrapPolygon>
            </wp:wrapThrough>
            <wp:docPr id="3"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226185" cy="1254125"/>
                    </a:xfrm>
                    <a:prstGeom prst="rect">
                      <a:avLst/>
                    </a:prstGeom>
                  </pic:spPr>
                </pic:pic>
              </a:graphicData>
            </a:graphic>
            <wp14:sizeRelH relativeFrom="margin">
              <wp14:pctWidth>0</wp14:pctWidth>
            </wp14:sizeRelH>
            <wp14:sizeRelV relativeFrom="margin">
              <wp14:pctHeight>0</wp14:pctHeight>
            </wp14:sizeRelV>
          </wp:anchor>
        </w:drawing>
      </w:r>
      <w:r w:rsidR="00790122" w:rsidRPr="0028483A">
        <w:rPr>
          <w:rFonts w:asciiTheme="minorHAnsi" w:hAnsiTheme="minorHAnsi"/>
          <w:noProof/>
          <w:sz w:val="22"/>
          <w:szCs w:val="22"/>
          <w:lang w:eastAsia="en-GB"/>
        </w:rPr>
        <w:t xml:space="preserve">                                                           </w:t>
      </w:r>
    </w:p>
    <w:p w14:paraId="454F00E9" w14:textId="77777777" w:rsidR="002F45A9" w:rsidRDefault="002F45A9" w:rsidP="002F45A9">
      <w:pPr>
        <w:ind w:left="-426"/>
        <w:jc w:val="center"/>
        <w:rPr>
          <w:rFonts w:asciiTheme="minorHAnsi" w:hAnsiTheme="minorHAnsi"/>
          <w:noProof/>
          <w:sz w:val="22"/>
          <w:szCs w:val="22"/>
          <w:lang w:eastAsia="en-GB"/>
        </w:rPr>
      </w:pPr>
    </w:p>
    <w:p w14:paraId="513F5338" w14:textId="77777777" w:rsidR="002F45A9" w:rsidRDefault="002F45A9" w:rsidP="002F45A9">
      <w:pPr>
        <w:ind w:left="-426"/>
        <w:jc w:val="center"/>
        <w:rPr>
          <w:rFonts w:asciiTheme="minorHAnsi" w:hAnsiTheme="minorHAnsi"/>
          <w:noProof/>
          <w:sz w:val="22"/>
          <w:szCs w:val="22"/>
          <w:lang w:eastAsia="en-GB"/>
        </w:rPr>
      </w:pPr>
    </w:p>
    <w:p w14:paraId="0F9A34CA" w14:textId="77777777" w:rsidR="002F45A9" w:rsidRDefault="002F45A9" w:rsidP="002F45A9">
      <w:pPr>
        <w:ind w:left="-426"/>
        <w:jc w:val="center"/>
        <w:rPr>
          <w:rFonts w:asciiTheme="minorHAnsi" w:hAnsiTheme="minorHAnsi"/>
          <w:noProof/>
          <w:sz w:val="22"/>
          <w:szCs w:val="22"/>
          <w:lang w:eastAsia="en-GB"/>
        </w:rPr>
      </w:pPr>
    </w:p>
    <w:p w14:paraId="3F7B10CF" w14:textId="77777777" w:rsidR="002F45A9" w:rsidRDefault="002F45A9" w:rsidP="002F45A9">
      <w:pPr>
        <w:ind w:left="-426"/>
        <w:jc w:val="center"/>
        <w:rPr>
          <w:rFonts w:asciiTheme="minorHAnsi" w:hAnsiTheme="minorHAnsi"/>
          <w:noProof/>
          <w:sz w:val="22"/>
          <w:szCs w:val="22"/>
          <w:lang w:eastAsia="en-GB"/>
        </w:rPr>
      </w:pPr>
    </w:p>
    <w:p w14:paraId="1F9C0367" w14:textId="77777777" w:rsidR="002F45A9" w:rsidRDefault="002F45A9" w:rsidP="002F45A9">
      <w:pPr>
        <w:ind w:left="-426"/>
        <w:jc w:val="center"/>
        <w:rPr>
          <w:rFonts w:asciiTheme="minorHAnsi" w:hAnsiTheme="minorHAnsi"/>
          <w:noProof/>
          <w:sz w:val="22"/>
          <w:szCs w:val="22"/>
          <w:lang w:eastAsia="en-GB"/>
        </w:rPr>
      </w:pPr>
    </w:p>
    <w:p w14:paraId="594865E6" w14:textId="6F40AF8F" w:rsidR="00790122" w:rsidRPr="002F45A9" w:rsidRDefault="00790122" w:rsidP="002F45A9">
      <w:pPr>
        <w:ind w:left="-426"/>
        <w:jc w:val="center"/>
        <w:rPr>
          <w:rFonts w:asciiTheme="minorHAnsi" w:hAnsiTheme="minorHAnsi"/>
          <w:noProof/>
          <w:sz w:val="22"/>
          <w:szCs w:val="22"/>
          <w:lang w:eastAsia="en-GB"/>
        </w:rPr>
      </w:pPr>
      <w:r w:rsidRPr="0028483A">
        <w:rPr>
          <w:rFonts w:asciiTheme="minorHAnsi" w:hAnsiTheme="minorHAnsi"/>
          <w:b/>
          <w:sz w:val="22"/>
          <w:szCs w:val="22"/>
        </w:rPr>
        <w:lastRenderedPageBreak/>
        <w:t>Job Description</w:t>
      </w:r>
    </w:p>
    <w:p w14:paraId="497A1DE4" w14:textId="6E2F43D2" w:rsidR="0028483A" w:rsidRPr="0028483A" w:rsidRDefault="0028483A" w:rsidP="0028483A">
      <w:pPr>
        <w:jc w:val="center"/>
        <w:rPr>
          <w:rFonts w:asciiTheme="minorHAnsi" w:hAnsiTheme="minorHAnsi"/>
          <w:b/>
          <w:sz w:val="22"/>
          <w:szCs w:val="22"/>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3798"/>
        <w:gridCol w:w="1701"/>
        <w:gridCol w:w="3006"/>
      </w:tblGrid>
      <w:tr w:rsidR="00EE5DF3" w:rsidRPr="0028483A" w14:paraId="05F4C1AD" w14:textId="77777777" w:rsidTr="002F45A9">
        <w:tc>
          <w:tcPr>
            <w:tcW w:w="1702" w:type="dxa"/>
            <w:shd w:val="pct25" w:color="auto" w:fill="auto"/>
          </w:tcPr>
          <w:p w14:paraId="6CD99EE6" w14:textId="77777777" w:rsidR="00EE5DF3" w:rsidRPr="0028483A" w:rsidRDefault="00EE5DF3" w:rsidP="00EE5DF3">
            <w:pPr>
              <w:rPr>
                <w:rFonts w:asciiTheme="minorHAnsi" w:hAnsiTheme="minorHAnsi"/>
                <w:b/>
                <w:sz w:val="22"/>
                <w:szCs w:val="22"/>
              </w:rPr>
            </w:pPr>
            <w:r w:rsidRPr="0028483A">
              <w:rPr>
                <w:rFonts w:asciiTheme="minorHAnsi" w:hAnsiTheme="minorHAnsi"/>
                <w:b/>
                <w:sz w:val="22"/>
                <w:szCs w:val="22"/>
              </w:rPr>
              <w:t>Job title</w:t>
            </w:r>
          </w:p>
          <w:p w14:paraId="73B1CD0C" w14:textId="77777777" w:rsidR="00EE5DF3" w:rsidRPr="0028483A" w:rsidRDefault="00EE5DF3" w:rsidP="00EE5DF3">
            <w:pPr>
              <w:rPr>
                <w:rFonts w:asciiTheme="minorHAnsi" w:hAnsiTheme="minorHAnsi"/>
                <w:sz w:val="22"/>
                <w:szCs w:val="22"/>
              </w:rPr>
            </w:pPr>
          </w:p>
          <w:p w14:paraId="071429FE" w14:textId="77777777" w:rsidR="00EE5DF3" w:rsidRPr="0028483A" w:rsidRDefault="00EE5DF3" w:rsidP="00EE5DF3">
            <w:pPr>
              <w:rPr>
                <w:rFonts w:asciiTheme="minorHAnsi" w:hAnsiTheme="minorHAnsi"/>
                <w:sz w:val="22"/>
                <w:szCs w:val="22"/>
              </w:rPr>
            </w:pPr>
          </w:p>
        </w:tc>
        <w:tc>
          <w:tcPr>
            <w:tcW w:w="3798" w:type="dxa"/>
          </w:tcPr>
          <w:p w14:paraId="2B9BA6A7" w14:textId="773A1E77" w:rsidR="00EE5DF3" w:rsidRPr="006947CA" w:rsidRDefault="00EE5DF3" w:rsidP="00EE5DF3">
            <w:pPr>
              <w:rPr>
                <w:rFonts w:asciiTheme="minorHAnsi" w:hAnsiTheme="minorHAnsi"/>
                <w:bCs/>
                <w:sz w:val="22"/>
                <w:szCs w:val="22"/>
              </w:rPr>
            </w:pPr>
            <w:r w:rsidRPr="00901989">
              <w:rPr>
                <w:rFonts w:asciiTheme="minorHAnsi" w:hAnsiTheme="minorHAnsi"/>
                <w:sz w:val="22"/>
                <w:szCs w:val="22"/>
              </w:rPr>
              <w:t xml:space="preserve">Health </w:t>
            </w:r>
            <w:r>
              <w:rPr>
                <w:rFonts w:asciiTheme="minorHAnsi" w:hAnsiTheme="minorHAnsi"/>
                <w:sz w:val="22"/>
                <w:szCs w:val="22"/>
              </w:rPr>
              <w:t xml:space="preserve">Education </w:t>
            </w:r>
            <w:r w:rsidRPr="00901989">
              <w:rPr>
                <w:rFonts w:asciiTheme="minorHAnsi" w:hAnsiTheme="minorHAnsi"/>
                <w:sz w:val="22"/>
                <w:szCs w:val="22"/>
              </w:rPr>
              <w:t>Officer</w:t>
            </w:r>
          </w:p>
        </w:tc>
        <w:tc>
          <w:tcPr>
            <w:tcW w:w="1701" w:type="dxa"/>
            <w:shd w:val="pct25" w:color="auto" w:fill="auto"/>
          </w:tcPr>
          <w:p w14:paraId="6F55ACAC" w14:textId="77777777" w:rsidR="00EE5DF3" w:rsidRPr="001C6C98" w:rsidRDefault="00EE5DF3" w:rsidP="00EE5DF3">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Reporting line</w:t>
            </w:r>
          </w:p>
          <w:p w14:paraId="0D55230C" w14:textId="1A69FE83" w:rsidR="00EE5DF3" w:rsidRPr="006947CA" w:rsidRDefault="00EE5DF3" w:rsidP="00EE5DF3">
            <w:pPr>
              <w:rPr>
                <w:rFonts w:asciiTheme="minorHAnsi" w:hAnsiTheme="minorHAnsi"/>
                <w:b/>
                <w:sz w:val="22"/>
                <w:szCs w:val="22"/>
              </w:rPr>
            </w:pPr>
          </w:p>
        </w:tc>
        <w:tc>
          <w:tcPr>
            <w:tcW w:w="3006" w:type="dxa"/>
          </w:tcPr>
          <w:p w14:paraId="162E36B0" w14:textId="68C84B60" w:rsidR="00EE5DF3" w:rsidRPr="006947CA" w:rsidRDefault="00EE5DF3" w:rsidP="00EE5DF3">
            <w:pPr>
              <w:rPr>
                <w:rFonts w:asciiTheme="minorHAnsi" w:hAnsiTheme="minorHAnsi"/>
                <w:sz w:val="22"/>
                <w:szCs w:val="22"/>
              </w:rPr>
            </w:pPr>
            <w:r>
              <w:rPr>
                <w:rFonts w:asciiTheme="minorHAnsi" w:hAnsiTheme="minorHAnsi" w:cstheme="minorHAnsi"/>
                <w:color w:val="000000" w:themeColor="text1"/>
                <w:sz w:val="22"/>
                <w:szCs w:val="22"/>
              </w:rPr>
              <w:t>Health</w:t>
            </w:r>
            <w:r>
              <w:rPr>
                <w:rFonts w:asciiTheme="minorHAnsi" w:hAnsiTheme="minorHAnsi" w:cstheme="minorHAnsi"/>
                <w:color w:val="000000" w:themeColor="text1"/>
                <w:sz w:val="22"/>
                <w:szCs w:val="22"/>
              </w:rPr>
              <w:t xml:space="preserve"> Education Manager</w:t>
            </w:r>
          </w:p>
        </w:tc>
      </w:tr>
      <w:tr w:rsidR="00790122" w:rsidRPr="0028483A" w14:paraId="787D69E0" w14:textId="77777777" w:rsidTr="002F45A9">
        <w:tc>
          <w:tcPr>
            <w:tcW w:w="1702" w:type="dxa"/>
            <w:shd w:val="pct25" w:color="auto" w:fill="auto"/>
          </w:tcPr>
          <w:p w14:paraId="64801590" w14:textId="77777777" w:rsidR="00790122" w:rsidRPr="0028483A" w:rsidRDefault="00790122" w:rsidP="00B049E9">
            <w:pPr>
              <w:rPr>
                <w:rFonts w:asciiTheme="minorHAnsi" w:hAnsiTheme="minorHAnsi"/>
                <w:b/>
                <w:sz w:val="22"/>
                <w:szCs w:val="22"/>
              </w:rPr>
            </w:pPr>
            <w:r w:rsidRPr="0028483A">
              <w:rPr>
                <w:rFonts w:asciiTheme="minorHAnsi" w:hAnsiTheme="minorHAnsi"/>
                <w:b/>
                <w:sz w:val="22"/>
                <w:szCs w:val="22"/>
              </w:rPr>
              <w:t>Purpose of role</w:t>
            </w:r>
          </w:p>
          <w:p w14:paraId="20C8306C" w14:textId="77777777" w:rsidR="00790122" w:rsidRPr="0028483A" w:rsidRDefault="00790122" w:rsidP="00B049E9">
            <w:pPr>
              <w:rPr>
                <w:rFonts w:asciiTheme="minorHAnsi" w:hAnsiTheme="minorHAnsi"/>
                <w:sz w:val="22"/>
                <w:szCs w:val="22"/>
              </w:rPr>
            </w:pPr>
          </w:p>
          <w:p w14:paraId="3AF6636B" w14:textId="77777777" w:rsidR="00790122" w:rsidRPr="0028483A" w:rsidRDefault="00790122" w:rsidP="00B049E9">
            <w:pPr>
              <w:rPr>
                <w:rFonts w:asciiTheme="minorHAnsi" w:hAnsiTheme="minorHAnsi"/>
                <w:sz w:val="22"/>
                <w:szCs w:val="22"/>
              </w:rPr>
            </w:pPr>
          </w:p>
          <w:p w14:paraId="1950E4F4" w14:textId="77777777" w:rsidR="00790122" w:rsidRPr="0028483A" w:rsidRDefault="00790122" w:rsidP="00B049E9">
            <w:pPr>
              <w:rPr>
                <w:rFonts w:asciiTheme="minorHAnsi" w:hAnsiTheme="minorHAnsi"/>
                <w:sz w:val="22"/>
                <w:szCs w:val="22"/>
              </w:rPr>
            </w:pPr>
          </w:p>
        </w:tc>
        <w:tc>
          <w:tcPr>
            <w:tcW w:w="8505" w:type="dxa"/>
            <w:gridSpan w:val="3"/>
          </w:tcPr>
          <w:p w14:paraId="3A95A069" w14:textId="7743B9E0" w:rsidR="003A2527" w:rsidRPr="002F45A9" w:rsidRDefault="003A2527" w:rsidP="003A2527">
            <w:pPr>
              <w:rPr>
                <w:rFonts w:asciiTheme="minorHAnsi" w:hAnsiTheme="minorHAnsi" w:cstheme="minorHAnsi"/>
                <w:sz w:val="22"/>
                <w:szCs w:val="22"/>
              </w:rPr>
            </w:pPr>
            <w:r w:rsidRPr="002F45A9">
              <w:rPr>
                <w:rFonts w:asciiTheme="minorHAnsi" w:hAnsiTheme="minorHAnsi" w:cstheme="minorHAnsi"/>
                <w:sz w:val="22"/>
                <w:szCs w:val="22"/>
              </w:rPr>
              <w:t xml:space="preserve">The successful post holder will be part of the Health delivery team, taking </w:t>
            </w:r>
            <w:proofErr w:type="gramStart"/>
            <w:r w:rsidRPr="002F45A9">
              <w:rPr>
                <w:rFonts w:asciiTheme="minorHAnsi" w:hAnsiTheme="minorHAnsi" w:cstheme="minorHAnsi"/>
                <w:sz w:val="22"/>
                <w:szCs w:val="22"/>
              </w:rPr>
              <w:t>classroom based</w:t>
            </w:r>
            <w:proofErr w:type="gramEnd"/>
            <w:r w:rsidRPr="002F45A9">
              <w:rPr>
                <w:rFonts w:asciiTheme="minorHAnsi" w:hAnsiTheme="minorHAnsi" w:cstheme="minorHAnsi"/>
                <w:sz w:val="22"/>
                <w:szCs w:val="22"/>
              </w:rPr>
              <w:t xml:space="preserve"> sessions, making year 4 pupils aware of the importance of eating well, taking part in regular exercise and the effect it has</w:t>
            </w:r>
            <w:r w:rsidR="0001662E" w:rsidRPr="002F45A9">
              <w:rPr>
                <w:rFonts w:asciiTheme="minorHAnsi" w:hAnsiTheme="minorHAnsi" w:cstheme="minorHAnsi"/>
                <w:sz w:val="22"/>
                <w:szCs w:val="22"/>
              </w:rPr>
              <w:t xml:space="preserve"> on</w:t>
            </w:r>
            <w:r w:rsidRPr="002F45A9">
              <w:rPr>
                <w:rFonts w:asciiTheme="minorHAnsi" w:hAnsiTheme="minorHAnsi" w:cstheme="minorHAnsi"/>
                <w:sz w:val="22"/>
                <w:szCs w:val="22"/>
              </w:rPr>
              <w:t xml:space="preserve"> our lifestyle. Sessions are always followed up with a physical activity session, focused around the school PE curriculum. </w:t>
            </w:r>
          </w:p>
          <w:p w14:paraId="4D544296" w14:textId="67008AD9" w:rsidR="0001361E" w:rsidRPr="002F45A9" w:rsidRDefault="0001361E" w:rsidP="00FE72F2">
            <w:pPr>
              <w:rPr>
                <w:rFonts w:asciiTheme="minorHAnsi" w:hAnsiTheme="minorHAnsi" w:cstheme="minorHAnsi"/>
                <w:sz w:val="22"/>
                <w:szCs w:val="22"/>
              </w:rPr>
            </w:pPr>
            <w:r w:rsidRPr="002F45A9">
              <w:rPr>
                <w:rFonts w:asciiTheme="minorHAnsi" w:hAnsiTheme="minorHAnsi" w:cstheme="minorHAnsi"/>
                <w:sz w:val="22"/>
                <w:szCs w:val="22"/>
              </w:rPr>
              <w:t xml:space="preserve">The post holder will also support delivery of our mental health programme delivered in primary settings. </w:t>
            </w:r>
          </w:p>
          <w:p w14:paraId="1937A367" w14:textId="74A45878" w:rsidR="003A2527" w:rsidRPr="002F45A9" w:rsidRDefault="003A2527" w:rsidP="00FE72F2">
            <w:pPr>
              <w:rPr>
                <w:rFonts w:asciiTheme="minorHAnsi" w:hAnsiTheme="minorHAnsi" w:cstheme="minorHAnsi"/>
                <w:sz w:val="22"/>
                <w:szCs w:val="22"/>
              </w:rPr>
            </w:pPr>
            <w:r w:rsidRPr="002F45A9">
              <w:rPr>
                <w:rFonts w:asciiTheme="minorHAnsi" w:hAnsiTheme="minorHAnsi" w:cstheme="minorHAnsi"/>
                <w:sz w:val="22"/>
                <w:szCs w:val="22"/>
              </w:rPr>
              <w:t xml:space="preserve">The post holder will also deliver </w:t>
            </w:r>
            <w:proofErr w:type="gramStart"/>
            <w:r w:rsidRPr="002F45A9">
              <w:rPr>
                <w:rFonts w:asciiTheme="minorHAnsi" w:hAnsiTheme="minorHAnsi" w:cstheme="minorHAnsi"/>
                <w:sz w:val="22"/>
                <w:szCs w:val="22"/>
              </w:rPr>
              <w:t>community based</w:t>
            </w:r>
            <w:proofErr w:type="gramEnd"/>
            <w:r w:rsidRPr="002F45A9">
              <w:rPr>
                <w:rFonts w:asciiTheme="minorHAnsi" w:hAnsiTheme="minorHAnsi" w:cstheme="minorHAnsi"/>
                <w:sz w:val="22"/>
                <w:szCs w:val="22"/>
              </w:rPr>
              <w:t xml:space="preserve"> family programmes, with the same intentions, but focused on the whole household </w:t>
            </w:r>
            <w:r w:rsidR="00703107" w:rsidRPr="002F45A9">
              <w:rPr>
                <w:rFonts w:asciiTheme="minorHAnsi" w:hAnsiTheme="minorHAnsi" w:cstheme="minorHAnsi"/>
                <w:sz w:val="22"/>
                <w:szCs w:val="22"/>
              </w:rPr>
              <w:t xml:space="preserve">(including early years) </w:t>
            </w:r>
            <w:r w:rsidRPr="002F45A9">
              <w:rPr>
                <w:rFonts w:asciiTheme="minorHAnsi" w:hAnsiTheme="minorHAnsi" w:cstheme="minorHAnsi"/>
                <w:sz w:val="22"/>
                <w:szCs w:val="22"/>
              </w:rPr>
              <w:t xml:space="preserve">and the adjustments that can be made to the full families’ health and </w:t>
            </w:r>
            <w:r w:rsidR="00EE5DF3" w:rsidRPr="002F45A9">
              <w:rPr>
                <w:rFonts w:asciiTheme="minorHAnsi" w:hAnsiTheme="minorHAnsi" w:cstheme="minorHAnsi"/>
                <w:sz w:val="22"/>
                <w:szCs w:val="22"/>
              </w:rPr>
              <w:t>well-being</w:t>
            </w:r>
            <w:r w:rsidRPr="002F45A9">
              <w:rPr>
                <w:rFonts w:asciiTheme="minorHAnsi" w:hAnsiTheme="minorHAnsi" w:cstheme="minorHAnsi"/>
                <w:sz w:val="22"/>
                <w:szCs w:val="22"/>
              </w:rPr>
              <w:t xml:space="preserve">. </w:t>
            </w:r>
          </w:p>
          <w:p w14:paraId="6038768A" w14:textId="00DCA42F" w:rsidR="00116B51" w:rsidRPr="002F45A9" w:rsidRDefault="00116B51" w:rsidP="003A2527">
            <w:pPr>
              <w:rPr>
                <w:rFonts w:asciiTheme="minorHAnsi" w:hAnsiTheme="minorHAnsi" w:cstheme="minorHAnsi"/>
                <w:sz w:val="22"/>
                <w:szCs w:val="22"/>
              </w:rPr>
            </w:pPr>
            <w:r w:rsidRPr="002F45A9">
              <w:rPr>
                <w:rFonts w:asciiTheme="minorHAnsi" w:hAnsiTheme="minorHAnsi" w:cstheme="minorHAnsi"/>
                <w:sz w:val="22"/>
                <w:szCs w:val="22"/>
              </w:rPr>
              <w:t>The role will also consist o</w:t>
            </w:r>
            <w:r w:rsidR="0001361E" w:rsidRPr="002F45A9">
              <w:rPr>
                <w:rFonts w:asciiTheme="minorHAnsi" w:hAnsiTheme="minorHAnsi" w:cstheme="minorHAnsi"/>
                <w:sz w:val="22"/>
                <w:szCs w:val="22"/>
              </w:rPr>
              <w:t>f</w:t>
            </w:r>
            <w:r w:rsidRPr="002F45A9">
              <w:rPr>
                <w:rFonts w:asciiTheme="minorHAnsi" w:hAnsiTheme="minorHAnsi" w:cstheme="minorHAnsi"/>
                <w:sz w:val="22"/>
                <w:szCs w:val="22"/>
              </w:rPr>
              <w:t xml:space="preserve"> delivery though half term on our multi-sports camps across </w:t>
            </w:r>
            <w:r w:rsidR="0001361E" w:rsidRPr="002F45A9">
              <w:rPr>
                <w:rFonts w:asciiTheme="minorHAnsi" w:hAnsiTheme="minorHAnsi" w:cstheme="minorHAnsi"/>
                <w:sz w:val="22"/>
                <w:szCs w:val="22"/>
              </w:rPr>
              <w:t xml:space="preserve">situated </w:t>
            </w:r>
            <w:r w:rsidRPr="002F45A9">
              <w:rPr>
                <w:rFonts w:asciiTheme="minorHAnsi" w:hAnsiTheme="minorHAnsi" w:cstheme="minorHAnsi"/>
                <w:sz w:val="22"/>
                <w:szCs w:val="22"/>
              </w:rPr>
              <w:t xml:space="preserve">Blackpool. </w:t>
            </w:r>
          </w:p>
          <w:p w14:paraId="190A8E67" w14:textId="77777777" w:rsidR="00790122" w:rsidRPr="002F45A9" w:rsidRDefault="00790122" w:rsidP="00B049E9">
            <w:pPr>
              <w:jc w:val="both"/>
              <w:rPr>
                <w:rFonts w:asciiTheme="minorHAnsi" w:hAnsiTheme="minorHAnsi" w:cstheme="minorHAnsi"/>
                <w:sz w:val="22"/>
                <w:szCs w:val="22"/>
              </w:rPr>
            </w:pPr>
          </w:p>
          <w:p w14:paraId="1B3C66E2" w14:textId="77777777" w:rsidR="00292432" w:rsidRPr="002F45A9" w:rsidRDefault="00790122" w:rsidP="006947CA">
            <w:pPr>
              <w:jc w:val="both"/>
              <w:rPr>
                <w:rFonts w:asciiTheme="minorHAnsi" w:hAnsiTheme="minorHAnsi" w:cstheme="minorHAnsi"/>
                <w:sz w:val="22"/>
                <w:szCs w:val="22"/>
              </w:rPr>
            </w:pPr>
            <w:r w:rsidRPr="002F45A9">
              <w:rPr>
                <w:rFonts w:asciiTheme="minorHAnsi" w:hAnsiTheme="minorHAnsi" w:cstheme="minorHAnsi"/>
                <w:sz w:val="22"/>
                <w:szCs w:val="22"/>
              </w:rPr>
              <w:t xml:space="preserve">The job holder </w:t>
            </w:r>
            <w:r w:rsidR="00703107" w:rsidRPr="002F45A9">
              <w:rPr>
                <w:rFonts w:asciiTheme="minorHAnsi" w:hAnsiTheme="minorHAnsi" w:cstheme="minorHAnsi"/>
                <w:sz w:val="22"/>
                <w:szCs w:val="22"/>
              </w:rPr>
              <w:t>shoul</w:t>
            </w:r>
            <w:r w:rsidR="00DB236F" w:rsidRPr="002F45A9">
              <w:rPr>
                <w:rFonts w:asciiTheme="minorHAnsi" w:hAnsiTheme="minorHAnsi" w:cstheme="minorHAnsi"/>
                <w:sz w:val="22"/>
                <w:szCs w:val="22"/>
              </w:rPr>
              <w:t>d</w:t>
            </w:r>
            <w:r w:rsidR="00703107" w:rsidRPr="002F45A9">
              <w:rPr>
                <w:rFonts w:asciiTheme="minorHAnsi" w:hAnsiTheme="minorHAnsi" w:cstheme="minorHAnsi"/>
                <w:sz w:val="22"/>
                <w:szCs w:val="22"/>
              </w:rPr>
              <w:t xml:space="preserve"> play a positive role in the local community </w:t>
            </w:r>
            <w:r w:rsidRPr="002F45A9">
              <w:rPr>
                <w:rFonts w:asciiTheme="minorHAnsi" w:hAnsiTheme="minorHAnsi" w:cstheme="minorHAnsi"/>
                <w:sz w:val="22"/>
                <w:szCs w:val="22"/>
              </w:rPr>
              <w:t>by</w:t>
            </w:r>
            <w:r w:rsidR="00703107" w:rsidRPr="002F45A9">
              <w:rPr>
                <w:rFonts w:asciiTheme="minorHAnsi" w:hAnsiTheme="minorHAnsi" w:cstheme="minorHAnsi"/>
                <w:sz w:val="22"/>
                <w:szCs w:val="22"/>
              </w:rPr>
              <w:t xml:space="preserve"> </w:t>
            </w:r>
            <w:r w:rsidRPr="002F45A9">
              <w:rPr>
                <w:rFonts w:asciiTheme="minorHAnsi" w:hAnsiTheme="minorHAnsi" w:cstheme="minorHAnsi"/>
                <w:sz w:val="22"/>
                <w:szCs w:val="22"/>
              </w:rPr>
              <w:t xml:space="preserve">promoting the Community Trust and its values, whilst also promoting the benefits of all projects delivered by the Trust. </w:t>
            </w:r>
            <w:r w:rsidR="00292432" w:rsidRPr="002F45A9">
              <w:rPr>
                <w:rFonts w:asciiTheme="minorHAnsi" w:hAnsiTheme="minorHAnsi" w:cstheme="minorHAnsi"/>
                <w:sz w:val="22"/>
                <w:szCs w:val="22"/>
              </w:rPr>
              <w:t xml:space="preserve">This post will </w:t>
            </w:r>
            <w:r w:rsidR="00703107" w:rsidRPr="002F45A9">
              <w:rPr>
                <w:rFonts w:asciiTheme="minorHAnsi" w:hAnsiTheme="minorHAnsi" w:cstheme="minorHAnsi"/>
                <w:sz w:val="22"/>
                <w:szCs w:val="22"/>
              </w:rPr>
              <w:t xml:space="preserve">help </w:t>
            </w:r>
            <w:r w:rsidR="00292432" w:rsidRPr="002F45A9">
              <w:rPr>
                <w:rFonts w:asciiTheme="minorHAnsi" w:hAnsiTheme="minorHAnsi" w:cstheme="minorHAnsi"/>
                <w:sz w:val="22"/>
                <w:szCs w:val="22"/>
              </w:rPr>
              <w:t xml:space="preserve">in supporting reintegrating Blackpool Football Club as a vital part of the local community and look to find ways to </w:t>
            </w:r>
            <w:r w:rsidR="004D3970" w:rsidRPr="002F45A9">
              <w:rPr>
                <w:rFonts w:asciiTheme="minorHAnsi" w:hAnsiTheme="minorHAnsi" w:cstheme="minorHAnsi"/>
                <w:sz w:val="22"/>
                <w:szCs w:val="22"/>
              </w:rPr>
              <w:t>engage</w:t>
            </w:r>
            <w:r w:rsidR="00292432" w:rsidRPr="002F45A9">
              <w:rPr>
                <w:rFonts w:asciiTheme="minorHAnsi" w:hAnsiTheme="minorHAnsi" w:cstheme="minorHAnsi"/>
                <w:sz w:val="22"/>
                <w:szCs w:val="22"/>
              </w:rPr>
              <w:t xml:space="preserve"> the clubs next generation of fans</w:t>
            </w:r>
          </w:p>
          <w:p w14:paraId="18B87C18" w14:textId="1D6A89FD" w:rsidR="001E0F78" w:rsidRPr="002F45A9" w:rsidRDefault="001E0F78" w:rsidP="006947CA">
            <w:pPr>
              <w:jc w:val="both"/>
              <w:rPr>
                <w:rFonts w:asciiTheme="minorHAnsi" w:hAnsiTheme="minorHAnsi" w:cstheme="minorHAnsi"/>
                <w:sz w:val="22"/>
                <w:szCs w:val="22"/>
              </w:rPr>
            </w:pPr>
          </w:p>
        </w:tc>
      </w:tr>
      <w:tr w:rsidR="00790122" w:rsidRPr="0028483A" w14:paraId="6BE5465A" w14:textId="77777777" w:rsidTr="002F45A9">
        <w:tc>
          <w:tcPr>
            <w:tcW w:w="1702" w:type="dxa"/>
            <w:shd w:val="pct25" w:color="auto" w:fill="auto"/>
          </w:tcPr>
          <w:p w14:paraId="7E53A950" w14:textId="77777777" w:rsidR="00790122" w:rsidRPr="0028483A" w:rsidRDefault="00790122" w:rsidP="00B049E9">
            <w:pPr>
              <w:rPr>
                <w:rFonts w:asciiTheme="minorHAnsi" w:hAnsiTheme="minorHAnsi"/>
                <w:b/>
                <w:sz w:val="22"/>
                <w:szCs w:val="22"/>
              </w:rPr>
            </w:pPr>
            <w:r w:rsidRPr="0028483A">
              <w:rPr>
                <w:rFonts w:asciiTheme="minorHAnsi" w:hAnsiTheme="minorHAnsi"/>
                <w:b/>
                <w:sz w:val="22"/>
                <w:szCs w:val="22"/>
              </w:rPr>
              <w:t>Key Tasks</w:t>
            </w:r>
          </w:p>
          <w:p w14:paraId="6A93547A" w14:textId="77777777" w:rsidR="00790122" w:rsidRPr="0028483A" w:rsidRDefault="00790122" w:rsidP="00B049E9">
            <w:pPr>
              <w:rPr>
                <w:rFonts w:asciiTheme="minorHAnsi" w:hAnsiTheme="minorHAnsi"/>
                <w:sz w:val="22"/>
                <w:szCs w:val="22"/>
              </w:rPr>
            </w:pPr>
          </w:p>
          <w:p w14:paraId="311CB43F" w14:textId="77777777" w:rsidR="00790122" w:rsidRPr="0028483A" w:rsidRDefault="00790122" w:rsidP="00B049E9">
            <w:pPr>
              <w:rPr>
                <w:rFonts w:asciiTheme="minorHAnsi" w:hAnsiTheme="minorHAnsi"/>
                <w:sz w:val="22"/>
                <w:szCs w:val="22"/>
              </w:rPr>
            </w:pPr>
          </w:p>
          <w:p w14:paraId="353BAC41" w14:textId="77777777" w:rsidR="00790122" w:rsidRPr="0028483A" w:rsidRDefault="00790122" w:rsidP="00B049E9">
            <w:pPr>
              <w:rPr>
                <w:rFonts w:asciiTheme="minorHAnsi" w:hAnsiTheme="minorHAnsi"/>
                <w:sz w:val="22"/>
                <w:szCs w:val="22"/>
              </w:rPr>
            </w:pPr>
          </w:p>
          <w:p w14:paraId="4D4C0B82" w14:textId="77777777" w:rsidR="00790122" w:rsidRPr="0028483A" w:rsidRDefault="00790122" w:rsidP="00B049E9">
            <w:pPr>
              <w:rPr>
                <w:rFonts w:asciiTheme="minorHAnsi" w:hAnsiTheme="minorHAnsi"/>
                <w:sz w:val="22"/>
                <w:szCs w:val="22"/>
              </w:rPr>
            </w:pPr>
          </w:p>
          <w:p w14:paraId="79626885" w14:textId="77777777" w:rsidR="00790122" w:rsidRPr="0028483A" w:rsidRDefault="00790122" w:rsidP="00B049E9">
            <w:pPr>
              <w:rPr>
                <w:rFonts w:asciiTheme="minorHAnsi" w:hAnsiTheme="minorHAnsi"/>
                <w:sz w:val="22"/>
                <w:szCs w:val="22"/>
              </w:rPr>
            </w:pPr>
          </w:p>
          <w:p w14:paraId="4F509E8B" w14:textId="77777777" w:rsidR="00790122" w:rsidRPr="0028483A" w:rsidRDefault="00790122" w:rsidP="00B049E9">
            <w:pPr>
              <w:rPr>
                <w:rFonts w:asciiTheme="minorHAnsi" w:hAnsiTheme="minorHAnsi"/>
                <w:sz w:val="22"/>
                <w:szCs w:val="22"/>
              </w:rPr>
            </w:pPr>
          </w:p>
        </w:tc>
        <w:tc>
          <w:tcPr>
            <w:tcW w:w="8505" w:type="dxa"/>
            <w:gridSpan w:val="3"/>
          </w:tcPr>
          <w:p w14:paraId="2EE81487" w14:textId="62C3839F" w:rsidR="00703107" w:rsidRPr="002F45A9" w:rsidRDefault="00703107" w:rsidP="002F45A9">
            <w:pPr>
              <w:pStyle w:val="Body1"/>
              <w:numPr>
                <w:ilvl w:val="0"/>
                <w:numId w:val="15"/>
              </w:numPr>
              <w:ind w:left="324" w:hanging="142"/>
              <w:rPr>
                <w:rFonts w:asciiTheme="minorHAnsi" w:hAnsiTheme="minorHAnsi" w:cstheme="minorHAnsi"/>
                <w:position w:val="2"/>
                <w:sz w:val="22"/>
                <w:szCs w:val="22"/>
              </w:rPr>
            </w:pPr>
            <w:r w:rsidRPr="002F45A9">
              <w:rPr>
                <w:rFonts w:asciiTheme="minorHAnsi" w:hAnsiTheme="minorHAnsi" w:cstheme="minorHAnsi"/>
                <w:sz w:val="22"/>
                <w:szCs w:val="22"/>
              </w:rPr>
              <w:t xml:space="preserve">Working within Blackpool FC Community Trust’s Health team, delivering high quality health related classroom, PE and sport sessions in local primary schools, with a range of participants and classes. </w:t>
            </w:r>
          </w:p>
          <w:p w14:paraId="18683F56" w14:textId="7272450D" w:rsidR="00703107" w:rsidRPr="002F45A9" w:rsidRDefault="00703107" w:rsidP="002F45A9">
            <w:pPr>
              <w:pStyle w:val="Body1"/>
              <w:numPr>
                <w:ilvl w:val="0"/>
                <w:numId w:val="15"/>
              </w:numPr>
              <w:ind w:left="324" w:hanging="142"/>
              <w:rPr>
                <w:rFonts w:asciiTheme="minorHAnsi" w:hAnsiTheme="minorHAnsi" w:cstheme="minorHAnsi"/>
                <w:position w:val="2"/>
                <w:sz w:val="22"/>
                <w:szCs w:val="22"/>
              </w:rPr>
            </w:pPr>
            <w:r w:rsidRPr="002F45A9">
              <w:rPr>
                <w:rFonts w:asciiTheme="minorHAnsi" w:hAnsiTheme="minorHAnsi" w:cstheme="minorHAnsi"/>
                <w:sz w:val="22"/>
                <w:szCs w:val="22"/>
              </w:rPr>
              <w:t xml:space="preserve">Support local families in developing their understanding of how to live a healthy lifestyle. </w:t>
            </w:r>
          </w:p>
          <w:p w14:paraId="24CFF491" w14:textId="769CCEDD" w:rsidR="00637C9A" w:rsidRPr="002F45A9" w:rsidRDefault="00637C9A" w:rsidP="002F45A9">
            <w:pPr>
              <w:pStyle w:val="Body1"/>
              <w:numPr>
                <w:ilvl w:val="0"/>
                <w:numId w:val="15"/>
              </w:numPr>
              <w:ind w:left="324" w:hanging="142"/>
              <w:rPr>
                <w:rFonts w:asciiTheme="minorHAnsi" w:hAnsiTheme="minorHAnsi" w:cstheme="minorHAnsi"/>
                <w:position w:val="2"/>
                <w:sz w:val="22"/>
                <w:szCs w:val="22"/>
              </w:rPr>
            </w:pPr>
            <w:r w:rsidRPr="002F45A9">
              <w:rPr>
                <w:rFonts w:asciiTheme="minorHAnsi" w:hAnsiTheme="minorHAnsi" w:cstheme="minorHAnsi"/>
                <w:position w:val="2"/>
                <w:sz w:val="22"/>
                <w:szCs w:val="22"/>
              </w:rPr>
              <w:t xml:space="preserve">Support with the delivery of mental health provision within primary schools. </w:t>
            </w:r>
          </w:p>
          <w:p w14:paraId="725273DF" w14:textId="77777777" w:rsidR="00703107" w:rsidRPr="002F45A9" w:rsidRDefault="00703107" w:rsidP="002F45A9">
            <w:pPr>
              <w:pStyle w:val="Body1"/>
              <w:numPr>
                <w:ilvl w:val="0"/>
                <w:numId w:val="15"/>
              </w:numPr>
              <w:ind w:left="324" w:hanging="142"/>
              <w:rPr>
                <w:rFonts w:asciiTheme="minorHAnsi" w:hAnsiTheme="minorHAnsi" w:cstheme="minorHAnsi"/>
                <w:position w:val="2"/>
                <w:sz w:val="22"/>
                <w:szCs w:val="22"/>
              </w:rPr>
            </w:pPr>
            <w:r w:rsidRPr="002F45A9">
              <w:rPr>
                <w:rFonts w:asciiTheme="minorHAnsi" w:hAnsiTheme="minorHAnsi" w:cstheme="minorHAnsi"/>
                <w:sz w:val="22"/>
                <w:szCs w:val="22"/>
              </w:rPr>
              <w:t>To co-ordinate and deliver festivals/events throughout the school year.</w:t>
            </w:r>
          </w:p>
          <w:p w14:paraId="123ABD06" w14:textId="13A102C3" w:rsidR="00637C9A" w:rsidRPr="002F45A9" w:rsidRDefault="00703107" w:rsidP="002F45A9">
            <w:pPr>
              <w:pStyle w:val="Body1"/>
              <w:numPr>
                <w:ilvl w:val="0"/>
                <w:numId w:val="15"/>
              </w:numPr>
              <w:ind w:left="324" w:hanging="142"/>
              <w:rPr>
                <w:rFonts w:asciiTheme="minorHAnsi" w:hAnsiTheme="minorHAnsi" w:cstheme="minorHAnsi"/>
                <w:position w:val="2"/>
                <w:sz w:val="22"/>
                <w:szCs w:val="22"/>
              </w:rPr>
            </w:pPr>
            <w:r w:rsidRPr="002F45A9">
              <w:rPr>
                <w:rFonts w:asciiTheme="minorHAnsi" w:hAnsiTheme="minorHAnsi" w:cstheme="minorHAnsi"/>
                <w:sz w:val="22"/>
                <w:szCs w:val="22"/>
              </w:rPr>
              <w:t xml:space="preserve">To co-deliver school holiday sports camps. </w:t>
            </w:r>
          </w:p>
          <w:p w14:paraId="18DAF95B" w14:textId="785DD594" w:rsidR="004D3970" w:rsidRPr="002F45A9" w:rsidRDefault="00790122" w:rsidP="002F45A9">
            <w:pPr>
              <w:pStyle w:val="ListParagraph"/>
              <w:numPr>
                <w:ilvl w:val="0"/>
                <w:numId w:val="3"/>
              </w:numPr>
              <w:ind w:left="324" w:hanging="142"/>
              <w:rPr>
                <w:rFonts w:cstheme="minorHAnsi"/>
                <w:sz w:val="22"/>
                <w:szCs w:val="22"/>
              </w:rPr>
            </w:pPr>
            <w:r w:rsidRPr="002F45A9">
              <w:rPr>
                <w:rFonts w:cstheme="minorHAnsi"/>
                <w:sz w:val="22"/>
                <w:szCs w:val="22"/>
              </w:rPr>
              <w:t>To analyse feedback received from providers under specialised projects provision to ensure programmes are effectively delivered.</w:t>
            </w:r>
          </w:p>
          <w:p w14:paraId="52868970" w14:textId="77777777" w:rsidR="004D3970" w:rsidRPr="002F45A9" w:rsidRDefault="004D3970" w:rsidP="002F45A9">
            <w:pPr>
              <w:ind w:left="324" w:hanging="142"/>
              <w:rPr>
                <w:rFonts w:asciiTheme="minorHAnsi" w:hAnsiTheme="minorHAnsi" w:cstheme="minorHAnsi"/>
                <w:sz w:val="22"/>
                <w:szCs w:val="22"/>
              </w:rPr>
            </w:pPr>
          </w:p>
          <w:p w14:paraId="29618E94" w14:textId="77777777" w:rsidR="00790122" w:rsidRPr="002F45A9" w:rsidRDefault="00790122" w:rsidP="002F45A9">
            <w:pPr>
              <w:ind w:left="324" w:hanging="142"/>
              <w:rPr>
                <w:rFonts w:asciiTheme="minorHAnsi" w:hAnsiTheme="minorHAnsi" w:cstheme="minorHAnsi"/>
                <w:b/>
                <w:sz w:val="22"/>
                <w:szCs w:val="22"/>
              </w:rPr>
            </w:pPr>
            <w:r w:rsidRPr="002F45A9">
              <w:rPr>
                <w:rFonts w:asciiTheme="minorHAnsi" w:hAnsiTheme="minorHAnsi" w:cstheme="minorHAnsi"/>
                <w:b/>
                <w:sz w:val="22"/>
                <w:szCs w:val="22"/>
              </w:rPr>
              <w:t xml:space="preserve">Additional </w:t>
            </w:r>
          </w:p>
          <w:p w14:paraId="1EA78B66" w14:textId="54D81FBC" w:rsidR="00790122" w:rsidRPr="002F45A9" w:rsidRDefault="00790122" w:rsidP="002F45A9">
            <w:pPr>
              <w:pStyle w:val="ListParagraph"/>
              <w:numPr>
                <w:ilvl w:val="0"/>
                <w:numId w:val="8"/>
              </w:numPr>
              <w:ind w:left="324" w:hanging="142"/>
              <w:rPr>
                <w:rFonts w:cstheme="minorHAnsi"/>
                <w:sz w:val="22"/>
                <w:szCs w:val="22"/>
              </w:rPr>
            </w:pPr>
            <w:r w:rsidRPr="002F45A9">
              <w:rPr>
                <w:rFonts w:cstheme="minorHAnsi"/>
                <w:sz w:val="22"/>
                <w:szCs w:val="22"/>
              </w:rPr>
              <w:t>To perform other duties as reasonably assigned or under the authorit</w:t>
            </w:r>
            <w:r w:rsidR="0028483A" w:rsidRPr="002F45A9">
              <w:rPr>
                <w:rFonts w:cstheme="minorHAnsi"/>
                <w:sz w:val="22"/>
                <w:szCs w:val="22"/>
              </w:rPr>
              <w:t xml:space="preserve">y of the </w:t>
            </w:r>
            <w:r w:rsidR="00261274" w:rsidRPr="002F45A9">
              <w:rPr>
                <w:rFonts w:cstheme="minorHAnsi"/>
                <w:sz w:val="22"/>
                <w:szCs w:val="22"/>
              </w:rPr>
              <w:t>M</w:t>
            </w:r>
            <w:r w:rsidR="0028483A" w:rsidRPr="002F45A9">
              <w:rPr>
                <w:rFonts w:cstheme="minorHAnsi"/>
                <w:sz w:val="22"/>
                <w:szCs w:val="22"/>
              </w:rPr>
              <w:t>anagement team</w:t>
            </w:r>
          </w:p>
          <w:p w14:paraId="17993725" w14:textId="6F2DB113" w:rsidR="000C5DCB" w:rsidRPr="002F45A9" w:rsidRDefault="00790122" w:rsidP="002F45A9">
            <w:pPr>
              <w:pStyle w:val="ListParagraph"/>
              <w:numPr>
                <w:ilvl w:val="0"/>
                <w:numId w:val="8"/>
              </w:numPr>
              <w:ind w:left="324" w:hanging="142"/>
              <w:rPr>
                <w:rFonts w:cstheme="minorHAnsi"/>
                <w:sz w:val="22"/>
                <w:szCs w:val="22"/>
              </w:rPr>
            </w:pPr>
            <w:r w:rsidRPr="002F45A9">
              <w:rPr>
                <w:rFonts w:cstheme="minorHAnsi"/>
                <w:sz w:val="22"/>
                <w:szCs w:val="22"/>
              </w:rPr>
              <w:t>To work first team home matches when required</w:t>
            </w:r>
            <w:r w:rsidR="0028483A" w:rsidRPr="002F45A9">
              <w:rPr>
                <w:rFonts w:cstheme="minorHAnsi"/>
                <w:sz w:val="22"/>
                <w:szCs w:val="22"/>
              </w:rPr>
              <w:t>, evenings and weekend</w:t>
            </w:r>
            <w:r w:rsidR="004D3970" w:rsidRPr="002F45A9">
              <w:rPr>
                <w:rFonts w:cstheme="minorHAnsi"/>
                <w:sz w:val="22"/>
                <w:szCs w:val="22"/>
              </w:rPr>
              <w:t>s</w:t>
            </w:r>
          </w:p>
        </w:tc>
      </w:tr>
      <w:tr w:rsidR="00790122" w:rsidRPr="0028483A" w14:paraId="601F498D" w14:textId="77777777" w:rsidTr="002F45A9">
        <w:tc>
          <w:tcPr>
            <w:tcW w:w="1702" w:type="dxa"/>
            <w:shd w:val="pct25" w:color="auto" w:fill="auto"/>
          </w:tcPr>
          <w:p w14:paraId="3207F844" w14:textId="77777777" w:rsidR="00790122" w:rsidRPr="0028483A" w:rsidRDefault="00790122" w:rsidP="00B049E9">
            <w:pPr>
              <w:rPr>
                <w:rFonts w:asciiTheme="minorHAnsi" w:hAnsiTheme="minorHAnsi"/>
                <w:b/>
                <w:sz w:val="22"/>
                <w:szCs w:val="22"/>
              </w:rPr>
            </w:pPr>
          </w:p>
        </w:tc>
        <w:tc>
          <w:tcPr>
            <w:tcW w:w="8505" w:type="dxa"/>
            <w:gridSpan w:val="3"/>
          </w:tcPr>
          <w:p w14:paraId="480A572C" w14:textId="5EA71637" w:rsidR="00590B4F" w:rsidRPr="002F45A9" w:rsidRDefault="00590B4F" w:rsidP="00590B4F">
            <w:pPr>
              <w:rPr>
                <w:rFonts w:asciiTheme="minorHAnsi" w:eastAsia="Times New Roman" w:hAnsiTheme="minorHAnsi" w:cstheme="minorHAnsi"/>
                <w:color w:val="000000"/>
                <w:sz w:val="22"/>
                <w:szCs w:val="22"/>
                <w:lang w:eastAsia="en-US"/>
              </w:rPr>
            </w:pPr>
            <w:r w:rsidRPr="002F45A9">
              <w:rPr>
                <w:rFonts w:asciiTheme="minorHAnsi" w:hAnsiTheme="minorHAnsi" w:cstheme="minorHAnsi"/>
                <w:color w:val="000000"/>
                <w:sz w:val="22"/>
                <w:szCs w:val="22"/>
              </w:rPr>
              <w:t xml:space="preserve">Blackpool FC Community Trust is committed to safeguarding and promoting the welfare of children and young people and expects all staff and volunteers to share this commitment. If this role involves the supervision of and work with children and young people or adults at </w:t>
            </w:r>
            <w:proofErr w:type="gramStart"/>
            <w:r w:rsidRPr="002F45A9">
              <w:rPr>
                <w:rFonts w:asciiTheme="minorHAnsi" w:hAnsiTheme="minorHAnsi" w:cstheme="minorHAnsi"/>
                <w:color w:val="000000"/>
                <w:sz w:val="22"/>
                <w:szCs w:val="22"/>
              </w:rPr>
              <w:t>risk</w:t>
            </w:r>
            <w:proofErr w:type="gramEnd"/>
            <w:r w:rsidRPr="002F45A9">
              <w:rPr>
                <w:rFonts w:asciiTheme="minorHAnsi" w:hAnsiTheme="minorHAnsi" w:cstheme="minorHAnsi"/>
                <w:color w:val="000000"/>
                <w:sz w:val="22"/>
                <w:szCs w:val="22"/>
              </w:rPr>
              <w:t xml:space="preserv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70C03C49" w14:textId="2921114D" w:rsidR="00590B4F" w:rsidRPr="002F45A9" w:rsidRDefault="00590B4F" w:rsidP="00590B4F">
            <w:pPr>
              <w:rPr>
                <w:rFonts w:asciiTheme="minorHAnsi" w:hAnsiTheme="minorHAnsi" w:cstheme="minorHAnsi"/>
                <w:color w:val="000000"/>
                <w:sz w:val="22"/>
                <w:szCs w:val="22"/>
              </w:rPr>
            </w:pPr>
            <w:r w:rsidRPr="002F45A9">
              <w:rPr>
                <w:rFonts w:asciiTheme="minorHAnsi" w:hAnsiTheme="minorHAnsi" w:cstheme="minorHAnsi"/>
                <w:color w:val="000000"/>
                <w:sz w:val="22"/>
                <w:szCs w:val="22"/>
              </w:rPr>
              <w:t>As Blackpool FC Community Trust is a diverse organisation that respects differences in race, disability, gender reassignment, sexual orientation, religion, maternity, marital status, age, disability or personal circumstance we welcome all applications. We want everyone to feel valued and included within the organisation in order to achieve their full potential. </w:t>
            </w:r>
            <w:r w:rsidR="004D3970" w:rsidRPr="002F45A9">
              <w:rPr>
                <w:rFonts w:asciiTheme="minorHAnsi" w:hAnsiTheme="minorHAnsi" w:cstheme="minorHAnsi"/>
                <w:color w:val="000000"/>
                <w:sz w:val="22"/>
                <w:szCs w:val="22"/>
              </w:rPr>
              <w:t>B</w:t>
            </w:r>
            <w:r w:rsidRPr="002F45A9">
              <w:rPr>
                <w:rFonts w:asciiTheme="minorHAnsi" w:hAnsiTheme="minorHAnsi" w:cstheme="minorHAnsi"/>
                <w:color w:val="000000"/>
                <w:sz w:val="22"/>
                <w:szCs w:val="22"/>
              </w:rPr>
              <w:t>lackpool FC Community Trust is opposed to any form of discrimination and commits itself to the redress of any inequalities by taking positive action where appropriate.</w:t>
            </w:r>
          </w:p>
          <w:p w14:paraId="35CD2CF1" w14:textId="70F05EC3" w:rsidR="00590B4F" w:rsidRPr="002F45A9" w:rsidRDefault="00590B4F" w:rsidP="00590B4F">
            <w:pPr>
              <w:rPr>
                <w:rFonts w:asciiTheme="minorHAnsi" w:hAnsiTheme="minorHAnsi" w:cstheme="minorHAnsi"/>
                <w:color w:val="000000"/>
                <w:sz w:val="22"/>
                <w:szCs w:val="22"/>
              </w:rPr>
            </w:pPr>
            <w:r w:rsidRPr="002F45A9">
              <w:rPr>
                <w:rFonts w:asciiTheme="minorHAnsi" w:hAnsiTheme="minorHAnsi" w:cstheme="minorHAnsi"/>
                <w:color w:val="000000"/>
                <w:sz w:val="22"/>
                <w:szCs w:val="22"/>
              </w:rPr>
              <w:t>You provide several pieces of data to us directly during the recruitment exercise. In some cases, we will collect data about you from third parties, such as employment agencies, former employers when gathering references or credit reference agencies.</w:t>
            </w:r>
            <w:r w:rsidRPr="002F45A9">
              <w:rPr>
                <w:rStyle w:val="apple-converted-space"/>
                <w:rFonts w:asciiTheme="minorHAnsi" w:hAnsiTheme="minorHAnsi" w:cstheme="minorHAnsi"/>
                <w:color w:val="000000"/>
                <w:sz w:val="22"/>
                <w:szCs w:val="22"/>
              </w:rPr>
              <w:t> </w:t>
            </w:r>
          </w:p>
          <w:p w14:paraId="253AE992" w14:textId="77DB97CE" w:rsidR="0028483A" w:rsidRPr="002F45A9" w:rsidRDefault="00590B4F" w:rsidP="0028483A">
            <w:pPr>
              <w:rPr>
                <w:rFonts w:asciiTheme="minorHAnsi" w:hAnsiTheme="minorHAnsi" w:cstheme="minorHAnsi"/>
                <w:color w:val="000000"/>
                <w:sz w:val="22"/>
                <w:szCs w:val="22"/>
              </w:rPr>
            </w:pPr>
            <w:r w:rsidRPr="002F45A9">
              <w:rPr>
                <w:rFonts w:asciiTheme="minorHAnsi" w:hAnsiTheme="minorHAnsi" w:cstheme="minorHAnsi"/>
                <w:color w:val="000000"/>
                <w:sz w:val="22"/>
                <w:szCs w:val="22"/>
              </w:rPr>
              <w:t xml:space="preserve">Should you be successful in your job application, we will gather further information from you. If you would like to know more about the data we collect and how we use the data please </w:t>
            </w:r>
            <w:r w:rsidRPr="002F45A9">
              <w:rPr>
                <w:rFonts w:asciiTheme="minorHAnsi" w:hAnsiTheme="minorHAnsi" w:cstheme="minorHAnsi"/>
                <w:color w:val="000000" w:themeColor="text1"/>
                <w:sz w:val="22"/>
                <w:szCs w:val="22"/>
              </w:rPr>
              <w:t>email</w:t>
            </w:r>
            <w:r w:rsidRPr="002F45A9">
              <w:rPr>
                <w:rStyle w:val="apple-converted-space"/>
                <w:rFonts w:asciiTheme="minorHAnsi" w:hAnsiTheme="minorHAnsi" w:cstheme="minorHAnsi"/>
                <w:color w:val="000000" w:themeColor="text1"/>
                <w:sz w:val="22"/>
                <w:szCs w:val="22"/>
              </w:rPr>
              <w:t> </w:t>
            </w:r>
            <w:hyperlink r:id="rId9" w:tooltip="mailto:Selina.hayes@bfcct.co.uk" w:history="1">
              <w:r w:rsidRPr="002F45A9">
                <w:rPr>
                  <w:rStyle w:val="Hyperlink"/>
                  <w:rFonts w:asciiTheme="minorHAnsi" w:hAnsiTheme="minorHAnsi" w:cstheme="minorHAnsi"/>
                  <w:color w:val="000000" w:themeColor="text1"/>
                  <w:sz w:val="22"/>
                  <w:szCs w:val="22"/>
                  <w:u w:val="none"/>
                </w:rPr>
                <w:t>Selina.hayes@bfcct.co.uk</w:t>
              </w:r>
            </w:hyperlink>
          </w:p>
        </w:tc>
      </w:tr>
    </w:tbl>
    <w:p w14:paraId="5505A42F" w14:textId="77777777" w:rsidR="00FE72F2" w:rsidRDefault="00FE72F2" w:rsidP="001E0F78">
      <w:pPr>
        <w:rPr>
          <w:rFonts w:asciiTheme="minorHAnsi" w:hAnsiTheme="minorHAnsi"/>
          <w:sz w:val="22"/>
          <w:szCs w:val="22"/>
        </w:rPr>
      </w:pPr>
    </w:p>
    <w:sectPr w:rsidR="00FE72F2" w:rsidSect="002F45A9">
      <w:headerReference w:type="default" r:id="rId10"/>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07F4" w14:textId="77777777" w:rsidR="00B5630B" w:rsidRDefault="00B5630B" w:rsidP="00790122">
      <w:r>
        <w:separator/>
      </w:r>
    </w:p>
  </w:endnote>
  <w:endnote w:type="continuationSeparator" w:id="0">
    <w:p w14:paraId="49AA17EA" w14:textId="77777777" w:rsidR="00B5630B" w:rsidRDefault="00B5630B"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risten ITC">
    <w:altName w:val="Matura MT Script Capitals"/>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D07C" w14:textId="77777777" w:rsidR="00B5630B" w:rsidRDefault="00B5630B" w:rsidP="00790122">
      <w:r>
        <w:separator/>
      </w:r>
    </w:p>
  </w:footnote>
  <w:footnote w:type="continuationSeparator" w:id="0">
    <w:p w14:paraId="533E99C1" w14:textId="77777777" w:rsidR="00B5630B" w:rsidRDefault="00B5630B"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2667" w14:textId="77777777" w:rsidR="00E114D7" w:rsidRDefault="00B5630B">
    <w:pPr>
      <w:pStyle w:val="Header"/>
    </w:pPr>
  </w:p>
  <w:p w14:paraId="3E8EEBE0" w14:textId="77777777" w:rsidR="00E114D7" w:rsidRDefault="00B5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068"/>
    <w:multiLevelType w:val="hybridMultilevel"/>
    <w:tmpl w:val="A232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90908"/>
    <w:multiLevelType w:val="hybridMultilevel"/>
    <w:tmpl w:val="A99A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4BFD"/>
    <w:multiLevelType w:val="hybridMultilevel"/>
    <w:tmpl w:val="F12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04FEB"/>
    <w:multiLevelType w:val="hybridMultilevel"/>
    <w:tmpl w:val="75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22E7C"/>
    <w:multiLevelType w:val="hybridMultilevel"/>
    <w:tmpl w:val="F5E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C28A3"/>
    <w:multiLevelType w:val="hybridMultilevel"/>
    <w:tmpl w:val="17E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2"/>
  </w:num>
  <w:num w:numId="5">
    <w:abstractNumId w:val="16"/>
  </w:num>
  <w:num w:numId="6">
    <w:abstractNumId w:val="12"/>
  </w:num>
  <w:num w:numId="7">
    <w:abstractNumId w:val="1"/>
  </w:num>
  <w:num w:numId="8">
    <w:abstractNumId w:val="4"/>
  </w:num>
  <w:num w:numId="9">
    <w:abstractNumId w:val="3"/>
  </w:num>
  <w:num w:numId="10">
    <w:abstractNumId w:val="10"/>
  </w:num>
  <w:num w:numId="11">
    <w:abstractNumId w:val="5"/>
  </w:num>
  <w:num w:numId="12">
    <w:abstractNumId w:val="6"/>
  </w:num>
  <w:num w:numId="13">
    <w:abstractNumId w:val="15"/>
  </w:num>
  <w:num w:numId="14">
    <w:abstractNumId w:val="7"/>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1DEF"/>
    <w:rsid w:val="0001361E"/>
    <w:rsid w:val="00013691"/>
    <w:rsid w:val="0001662E"/>
    <w:rsid w:val="000C5DCB"/>
    <w:rsid w:val="00116B51"/>
    <w:rsid w:val="00156135"/>
    <w:rsid w:val="00156EEE"/>
    <w:rsid w:val="00197E92"/>
    <w:rsid w:val="001A2D2C"/>
    <w:rsid w:val="001E0F78"/>
    <w:rsid w:val="001F2A93"/>
    <w:rsid w:val="00261274"/>
    <w:rsid w:val="0026236B"/>
    <w:rsid w:val="00284223"/>
    <w:rsid w:val="0028483A"/>
    <w:rsid w:val="00292432"/>
    <w:rsid w:val="002F45A9"/>
    <w:rsid w:val="00331EF2"/>
    <w:rsid w:val="00343F07"/>
    <w:rsid w:val="0034454F"/>
    <w:rsid w:val="00386B91"/>
    <w:rsid w:val="003A2527"/>
    <w:rsid w:val="003B1DDA"/>
    <w:rsid w:val="003B7C4E"/>
    <w:rsid w:val="003F5752"/>
    <w:rsid w:val="00426F73"/>
    <w:rsid w:val="00474193"/>
    <w:rsid w:val="00477C83"/>
    <w:rsid w:val="004D3970"/>
    <w:rsid w:val="00580822"/>
    <w:rsid w:val="00590B4F"/>
    <w:rsid w:val="006247B9"/>
    <w:rsid w:val="00637C9A"/>
    <w:rsid w:val="00653933"/>
    <w:rsid w:val="00685801"/>
    <w:rsid w:val="006947CA"/>
    <w:rsid w:val="006B0EED"/>
    <w:rsid w:val="00703107"/>
    <w:rsid w:val="0076233E"/>
    <w:rsid w:val="00790122"/>
    <w:rsid w:val="007916C8"/>
    <w:rsid w:val="007B582C"/>
    <w:rsid w:val="00816404"/>
    <w:rsid w:val="00882871"/>
    <w:rsid w:val="008C4209"/>
    <w:rsid w:val="008C79C1"/>
    <w:rsid w:val="008D2BC0"/>
    <w:rsid w:val="008F7000"/>
    <w:rsid w:val="00920804"/>
    <w:rsid w:val="009836B2"/>
    <w:rsid w:val="009E120E"/>
    <w:rsid w:val="00A85665"/>
    <w:rsid w:val="00B20879"/>
    <w:rsid w:val="00B5630B"/>
    <w:rsid w:val="00BA3911"/>
    <w:rsid w:val="00BD0F40"/>
    <w:rsid w:val="00C31876"/>
    <w:rsid w:val="00DB236F"/>
    <w:rsid w:val="00DC35E4"/>
    <w:rsid w:val="00E00FF8"/>
    <w:rsid w:val="00E0202E"/>
    <w:rsid w:val="00E15A02"/>
    <w:rsid w:val="00E71CFB"/>
    <w:rsid w:val="00EC1CB5"/>
    <w:rsid w:val="00EE5DF3"/>
    <w:rsid w:val="00EF180B"/>
    <w:rsid w:val="00FB1B69"/>
    <w:rsid w:val="00FE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character" w:customStyle="1" w:styleId="apple-converted-space">
    <w:name w:val="apple-converted-space"/>
    <w:basedOn w:val="DefaultParagraphFont"/>
    <w:rsid w:val="00590B4F"/>
  </w:style>
  <w:style w:type="character" w:styleId="Hyperlink">
    <w:name w:val="Hyperlink"/>
    <w:basedOn w:val="DefaultParagraphFont"/>
    <w:uiPriority w:val="99"/>
    <w:unhideWhenUsed/>
    <w:rsid w:val="00590B4F"/>
    <w:rPr>
      <w:color w:val="0000FF"/>
      <w:u w:val="single"/>
    </w:rPr>
  </w:style>
  <w:style w:type="character" w:styleId="FollowedHyperlink">
    <w:name w:val="FollowedHyperlink"/>
    <w:basedOn w:val="DefaultParagraphFont"/>
    <w:uiPriority w:val="99"/>
    <w:semiHidden/>
    <w:unhideWhenUsed/>
    <w:rsid w:val="00590B4F"/>
    <w:rPr>
      <w:color w:val="954F72" w:themeColor="followedHyperlink"/>
      <w:u w:val="single"/>
    </w:rPr>
  </w:style>
  <w:style w:type="character" w:styleId="UnresolvedMention">
    <w:name w:val="Unresolved Mention"/>
    <w:basedOn w:val="DefaultParagraphFont"/>
    <w:uiPriority w:val="99"/>
    <w:rsid w:val="00590B4F"/>
    <w:rPr>
      <w:color w:val="605E5C"/>
      <w:shd w:val="clear" w:color="auto" w:fill="E1DFDD"/>
    </w:rPr>
  </w:style>
  <w:style w:type="paragraph" w:styleId="Title">
    <w:name w:val="Title"/>
    <w:basedOn w:val="Normal"/>
    <w:next w:val="Normal"/>
    <w:link w:val="TitleChar"/>
    <w:uiPriority w:val="10"/>
    <w:qFormat/>
    <w:rsid w:val="0026236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6236B"/>
    <w:rPr>
      <w:rFonts w:asciiTheme="majorHAnsi" w:eastAsiaTheme="majorEastAsia" w:hAnsiTheme="majorHAnsi" w:cstheme="majorBidi"/>
      <w:spacing w:val="-10"/>
      <w:kern w:val="28"/>
      <w:sz w:val="56"/>
      <w:szCs w:val="56"/>
    </w:rPr>
  </w:style>
  <w:style w:type="paragraph" w:customStyle="1" w:styleId="Body1">
    <w:name w:val="Body 1"/>
    <w:rsid w:val="00703107"/>
    <w:rPr>
      <w:rFonts w:ascii="Helvetica" w:eastAsia="Arial Unicode MS" w:hAnsi="Helvetica" w:cs="Times New Roman"/>
      <w:color w:val="000000"/>
      <w:szCs w:val="20"/>
      <w:lang w:eastAsia="en-GB"/>
    </w:rPr>
  </w:style>
  <w:style w:type="paragraph" w:customStyle="1" w:styleId="Default">
    <w:name w:val="Default"/>
    <w:rsid w:val="00261274"/>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3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ina.hayes@bfc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08A0-B63B-4DD2-A39E-90CE9F07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joseph</cp:lastModifiedBy>
  <cp:revision>13</cp:revision>
  <cp:lastPrinted>2019-07-16T14:47:00Z</cp:lastPrinted>
  <dcterms:created xsi:type="dcterms:W3CDTF">2019-07-15T12:47:00Z</dcterms:created>
  <dcterms:modified xsi:type="dcterms:W3CDTF">2019-09-19T13:03:00Z</dcterms:modified>
</cp:coreProperties>
</file>